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450" w:beforeAutospacing="0" w:after="450" w:afterAutospacing="0" w:line="420" w:lineRule="atLeast"/>
        <w:ind w:right="450" w:rightChars="0"/>
        <w:rPr>
          <w:rFonts w:hint="default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u w:val="none"/>
          <w:shd w:val="clear" w:color="auto" w:fill="FFFFFF"/>
          <w:lang w:val="en-US" w:eastAsia="zh-CN"/>
        </w:rPr>
        <w:t>附件一：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shd w:val="clear" w:color="auto" w:fill="FFFFFF"/>
          <w:lang w:val="en-US" w:eastAsia="zh-CN"/>
        </w:rPr>
        <w:t>剑阁县人民医院拟购设备清单及基本要求</w:t>
      </w:r>
    </w:p>
    <w:tbl>
      <w:tblPr>
        <w:tblStyle w:val="5"/>
        <w:tblW w:w="10667" w:type="dxa"/>
        <w:tblInd w:w="-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297"/>
        <w:gridCol w:w="1065"/>
        <w:gridCol w:w="5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1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调研时间</w:t>
            </w:r>
          </w:p>
        </w:tc>
        <w:tc>
          <w:tcPr>
            <w:tcW w:w="22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产品名称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数量</w:t>
            </w:r>
          </w:p>
        </w:tc>
        <w:tc>
          <w:tcPr>
            <w:tcW w:w="559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710" w:type="dxa"/>
            <w:vMerge w:val="restar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2023年6月6日14:30</w:t>
            </w:r>
          </w:p>
        </w:tc>
        <w:tc>
          <w:tcPr>
            <w:tcW w:w="22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临时起搏器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2台</w:t>
            </w:r>
          </w:p>
        </w:tc>
        <w:tc>
          <w:tcPr>
            <w:tcW w:w="559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  <w:t xml:space="preserve">1、起博模式：SOO（异步起博）、 SSI（同步起博）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  <w:t>2、起搏频率：30-250ppm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710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2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  <w:t>注射泵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  <w:t>1台</w:t>
            </w:r>
          </w:p>
        </w:tc>
        <w:tc>
          <w:tcPr>
            <w:tcW w:w="559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  <w:t>双泵，保修期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710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2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  <w:t>空气消毒机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  <w:t>2台</w:t>
            </w:r>
          </w:p>
        </w:tc>
        <w:tc>
          <w:tcPr>
            <w:tcW w:w="5595" w:type="dxa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  <w:t>壁挂式，循环风量≥960m3/h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center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>附件二</w:t>
      </w: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  <w:u w:val="single"/>
          <w:vertAlign w:val="baseline"/>
          <w:lang w:val="en-US" w:eastAsia="zh-CN"/>
        </w:rPr>
        <w:t xml:space="preserve">                     </w:t>
      </w:r>
      <w:r>
        <w:rPr>
          <w:rFonts w:hint="eastAsia" w:ascii="宋体" w:hAnsi="宋体" w:cs="宋体"/>
          <w:b/>
          <w:bCs/>
          <w:sz w:val="24"/>
          <w:szCs w:val="24"/>
          <w:u w:val="single" w:color="FFFFFF"/>
          <w:vertAlign w:val="baseline"/>
          <w:lang w:val="en-US" w:eastAsia="zh-CN"/>
        </w:rPr>
        <w:t>设备市场</w:t>
      </w:r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>调研参数配置价格表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450" w:beforeAutospacing="0" w:after="450" w:afterAutospacing="0" w:line="420" w:lineRule="atLeast"/>
        <w:ind w:right="450" w:rightChars="0" w:firstLine="240" w:firstLineChars="100"/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公司名称:                                时  间： </w:t>
      </w:r>
    </w:p>
    <w:p>
      <w:pPr>
        <w:rPr>
          <w:rFonts w:hint="default" w:ascii="宋体" w:hAnsi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  </w:t>
      </w:r>
      <w:r>
        <w:rPr>
          <w:rFonts w:hint="eastAsia"/>
          <w:lang w:eastAsia="zh-CN"/>
        </w:rPr>
        <w:t>公司代表：</w:t>
      </w:r>
      <w:r>
        <w:rPr>
          <w:rFonts w:hint="eastAsia"/>
          <w:lang w:val="en-US" w:eastAsia="zh-CN"/>
        </w:rPr>
        <w:t xml:space="preserve">                                     电话号码：</w:t>
      </w: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      </w:t>
      </w:r>
    </w:p>
    <w:tbl>
      <w:tblPr>
        <w:tblStyle w:val="5"/>
        <w:tblW w:w="9827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2438"/>
        <w:gridCol w:w="2191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243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设备品牌型号</w:t>
            </w:r>
          </w:p>
        </w:tc>
        <w:tc>
          <w:tcPr>
            <w:tcW w:w="294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</w:trPr>
        <w:tc>
          <w:tcPr>
            <w:tcW w:w="225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主要配置、参数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售后、付款方式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第一次报价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第二次报价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25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646" w:right="1066" w:bottom="873" w:left="100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OTIyNjdmOTM1YmJmODEzNjk2NjNiYTkxZDAxYjcifQ=="/>
  </w:docVars>
  <w:rsids>
    <w:rsidRoot w:val="16862AB3"/>
    <w:rsid w:val="168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</w:pPr>
    <w:rPr>
      <w:rFonts w:ascii="宋体"/>
      <w:b/>
      <w:bCs/>
      <w:sz w:val="28"/>
      <w:szCs w:val="20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2023-05-29T09:19:00Z</dcterms:created>
  <dc:creator>星星知我心</dc:creator>
  <cp:lastModifiedBy>星星知我心</cp:lastModifiedBy>
  <dcterms:modified xsi:type="dcterms:W3CDTF">2023-05-29T09:20:26Z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5F61A1589BA34106AF2B140F2D390704_11</vt:lpwstr>
  </property>
</Properties>
</file>