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36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bookmarkStart w:id="0" w:name="_Hlt101233737"/>
      <w:bookmarkEnd w:id="0"/>
      <w:bookmarkStart w:id="1" w:name="_Hlt101843627"/>
      <w:bookmarkEnd w:id="1"/>
    </w:p>
    <w:p>
      <w:pPr>
        <w:pStyle w:val="2"/>
        <w:keepNext w:val="0"/>
        <w:keepLines w:val="0"/>
        <w:spacing w:line="360" w:lineRule="exact"/>
        <w:jc w:val="center"/>
        <w:rPr>
          <w:rFonts w:hint="default" w:eastAsia="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项目编号：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JGXYY</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XXK</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002</w:t>
      </w:r>
    </w:p>
    <w:p>
      <w:pPr>
        <w:rPr>
          <w:rFonts w:hint="eastAsia" w:ascii="仿宋_GB2312" w:hAnsi="仿宋_GB2312" w:eastAsia="仿宋_GB2312" w:cs="仿宋_GB2312"/>
          <w:color w:val="000000" w:themeColor="text1"/>
          <w:spacing w:val="-11"/>
          <w:sz w:val="32"/>
          <w:szCs w:val="32"/>
          <w14:textFill>
            <w14:solidFill>
              <w14:schemeClr w14:val="tx1"/>
            </w14:solidFill>
          </w14:textFill>
        </w:rPr>
      </w:pPr>
    </w:p>
    <w:p>
      <w:pPr>
        <w:spacing w:after="120" w:afterLines="50"/>
        <w:jc w:val="cente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广元市急救信息平台与</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剑阁县人民医院信息集成平台系统</w:t>
      </w:r>
      <w:r>
        <w:rPr>
          <w:rFonts w:hint="eastAsia" w:ascii="仿宋_GB2312" w:hAnsi="仿宋_GB2312" w:eastAsia="仿宋_GB2312" w:cs="仿宋_GB2312"/>
          <w:b/>
          <w:bCs/>
          <w:color w:val="000000" w:themeColor="text1"/>
          <w:sz w:val="32"/>
          <w:szCs w:val="32"/>
          <w14:textFill>
            <w14:solidFill>
              <w14:schemeClr w14:val="tx1"/>
            </w14:solidFill>
          </w14:textFill>
        </w:rPr>
        <w:t>接口服务采购项目</w:t>
      </w:r>
    </w:p>
    <w:p>
      <w:pPr>
        <w:jc w:val="center"/>
        <w:rPr>
          <w:rFonts w:hint="eastAsia" w:ascii="宋体" w:hAnsi="宋体" w:cs="宋体"/>
          <w:b/>
          <w:color w:val="000000" w:themeColor="text1"/>
          <w:sz w:val="84"/>
          <w:szCs w:val="84"/>
          <w14:textFill>
            <w14:solidFill>
              <w14:schemeClr w14:val="tx1"/>
            </w14:solidFill>
          </w14:textFill>
        </w:rPr>
      </w:pPr>
    </w:p>
    <w:p>
      <w:pPr>
        <w:pStyle w:val="2"/>
        <w:rPr>
          <w:rFonts w:hint="eastAsia"/>
          <w:color w:val="000000" w:themeColor="text1"/>
          <w14:textFill>
            <w14:solidFill>
              <w14:schemeClr w14:val="tx1"/>
            </w14:solidFill>
          </w14:textFill>
        </w:rPr>
      </w:pPr>
    </w:p>
    <w:p>
      <w:pPr>
        <w:jc w:val="center"/>
        <w:rPr>
          <w:rFonts w:hint="eastAsia" w:ascii="宋体" w:hAnsi="宋体" w:cs="宋体"/>
          <w:b/>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
          <w:color w:val="000000" w:themeColor="text1"/>
          <w:sz w:val="84"/>
          <w:szCs w:val="84"/>
          <w14:textFill>
            <w14:solidFill>
              <w14:schemeClr w14:val="tx1"/>
            </w14:solidFill>
          </w14:textFill>
        </w:rPr>
        <w:t xml:space="preserve"> 单一来源文件</w:t>
      </w:r>
    </w:p>
    <w:p>
      <w:pPr>
        <w:jc w:val="center"/>
        <w:rPr>
          <w:rFonts w:hint="eastAsia" w:ascii="宋体" w:hAnsi="宋体" w:cs="宋体"/>
          <w:b/>
          <w:color w:val="000000" w:themeColor="text1"/>
          <w:sz w:val="52"/>
          <w:szCs w:val="52"/>
          <w14:textFill>
            <w14:solidFill>
              <w14:schemeClr w14:val="tx1"/>
            </w14:solidFill>
          </w14:textFill>
        </w:rPr>
      </w:pPr>
    </w:p>
    <w:p>
      <w:pPr>
        <w:jc w:val="center"/>
        <w:rPr>
          <w:rFonts w:hint="eastAsia" w:ascii="宋体" w:hAnsi="宋体" w:cs="宋体"/>
          <w:b/>
          <w:color w:val="000000" w:themeColor="text1"/>
          <w:sz w:val="52"/>
          <w:szCs w:val="52"/>
          <w14:textFill>
            <w14:solidFill>
              <w14:schemeClr w14:val="tx1"/>
            </w14:solidFill>
          </w14:textFill>
        </w:rPr>
      </w:pPr>
      <w:r>
        <w:rPr>
          <w:rFonts w:hint="eastAsia" w:ascii="宋体" w:hAnsi="宋体" w:cs="宋体"/>
          <w:b/>
          <w:color w:val="000000" w:themeColor="text1"/>
          <w:sz w:val="52"/>
          <w:szCs w:val="52"/>
          <w14:textFill>
            <w14:solidFill>
              <w14:schemeClr w14:val="tx1"/>
            </w14:solidFill>
          </w14:textFill>
        </w:rPr>
        <w:tab/>
      </w:r>
      <w:r>
        <w:rPr>
          <w:rFonts w:hint="eastAsia" w:ascii="宋体" w:hAnsi="宋体" w:cs="宋体"/>
          <w:b/>
          <w:color w:val="000000" w:themeColor="text1"/>
          <w:sz w:val="52"/>
          <w:szCs w:val="52"/>
          <w14:textFill>
            <w14:solidFill>
              <w14:schemeClr w14:val="tx1"/>
            </w14:solidFill>
          </w14:textFill>
        </w:rPr>
        <w:tab/>
      </w:r>
    </w:p>
    <w:p>
      <w:pPr>
        <w:spacing w:line="360" w:lineRule="auto"/>
        <w:rPr>
          <w:rFonts w:hint="eastAsia" w:ascii="宋体" w:hAnsi="宋体" w:cs="宋体"/>
          <w:b/>
          <w:color w:val="000000" w:themeColor="text1"/>
          <w:sz w:val="32"/>
          <w:szCs w:val="32"/>
          <w14:textFill>
            <w14:solidFill>
              <w14:schemeClr w14:val="tx1"/>
            </w14:solidFill>
          </w14:textFill>
        </w:rPr>
      </w:pPr>
    </w:p>
    <w:p>
      <w:pPr>
        <w:pStyle w:val="2"/>
        <w:rPr>
          <w:rFonts w:hint="eastAsia" w:ascii="宋体" w:hAnsi="宋体" w:eastAsia="宋体" w:cs="宋体"/>
          <w:b w:val="0"/>
          <w:color w:val="000000" w:themeColor="text1"/>
          <w14:textFill>
            <w14:solidFill>
              <w14:schemeClr w14:val="tx1"/>
            </w14:solidFill>
          </w14:textFill>
        </w:rPr>
      </w:pPr>
    </w:p>
    <w:p>
      <w:pPr>
        <w:spacing w:line="360" w:lineRule="auto"/>
        <w:jc w:val="both"/>
        <w:rPr>
          <w:rFonts w:hint="eastAsia" w:ascii="宋体" w:hAnsi="宋体" w:cs="宋体"/>
          <w:b/>
          <w:color w:val="000000" w:themeColor="text1"/>
          <w:sz w:val="32"/>
          <w:szCs w:val="32"/>
          <w14:textFill>
            <w14:solidFill>
              <w14:schemeClr w14:val="tx1"/>
            </w14:solidFill>
          </w14:textFill>
        </w:rPr>
      </w:pPr>
    </w:p>
    <w:p>
      <w:pPr>
        <w:widowControl/>
        <w:spacing w:line="500" w:lineRule="exact"/>
        <w:ind w:firstLine="2240" w:firstLineChars="700"/>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 购 人：</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剑阁县人民医院</w:t>
      </w:r>
    </w:p>
    <w:p>
      <w:pPr>
        <w:pStyle w:val="2"/>
        <w:rPr>
          <w:rFonts w:hint="eastAsia" w:ascii="仿宋_GB2312" w:hAnsi="仿宋_GB2312" w:eastAsia="仿宋_GB2312" w:cs="仿宋_GB2312"/>
          <w:color w:val="000000" w:themeColor="text1"/>
          <w:sz w:val="32"/>
          <w:szCs w:val="32"/>
          <w:u w:val="single"/>
          <w14:textFill>
            <w14:solidFill>
              <w14:schemeClr w14:val="tx1"/>
            </w14:solidFill>
          </w14:textFill>
        </w:rPr>
      </w:pPr>
    </w:p>
    <w:p>
      <w:pPr>
        <w:rPr>
          <w:rFonts w:hint="eastAsia"/>
          <w:color w:val="000000" w:themeColor="text1"/>
          <w14:textFill>
            <w14:solidFill>
              <w14:schemeClr w14:val="tx1"/>
            </w14:solidFill>
          </w14:textFill>
        </w:rPr>
      </w:pPr>
    </w:p>
    <w:p>
      <w:pPr>
        <w:spacing w:line="500" w:lineRule="exact"/>
        <w:ind w:firstLine="3840" w:firstLineChars="1200"/>
        <w:rPr>
          <w:rFonts w:hint="eastAsia" w:ascii="宋体" w:hAnsi="宋体" w:cs="宋体"/>
          <w:b/>
          <w:bCs/>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p>
    <w:p>
      <w:pPr>
        <w:numPr>
          <w:ilvl w:val="0"/>
          <w:numId w:val="0"/>
        </w:numPr>
        <w:spacing w:line="500" w:lineRule="exact"/>
        <w:jc w:val="cente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 xml:space="preserve">第一章 </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邀 请 函</w:t>
      </w:r>
    </w:p>
    <w:p>
      <w:pPr>
        <w:spacing w:line="400" w:lineRule="exact"/>
        <w:rPr>
          <w:rFonts w:hint="eastAsia" w:ascii="仿宋_GB2312" w:hAnsi="仿宋_GB2312" w:eastAsia="仿宋_GB2312" w:cs="仿宋_GB2312"/>
          <w:color w:val="000000" w:themeColor="text1"/>
          <w:sz w:val="27"/>
          <w:szCs w:val="27"/>
          <w:shd w:val="clear" w:color="auto" w:fill="FFFFFF"/>
          <w14:textFill>
            <w14:solidFill>
              <w14:schemeClr w14:val="tx1"/>
            </w14:solidFill>
          </w14:textFill>
        </w:rPr>
      </w:pPr>
    </w:p>
    <w:p>
      <w:pPr>
        <w:spacing w:line="400" w:lineRule="exact"/>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四川品杰科技有限公司</w:t>
      </w:r>
      <w:r>
        <w:rPr>
          <w:rFonts w:hint="eastAsia" w:ascii="仿宋_GB2312" w:hAnsi="仿宋_GB2312" w:eastAsia="仿宋_GB2312" w:cs="仿宋_GB2312"/>
          <w:color w:val="000000" w:themeColor="text1"/>
          <w:spacing w:val="-6"/>
          <w:sz w:val="32"/>
          <w:szCs w:val="32"/>
          <w14:textFill>
            <w14:solidFill>
              <w14:schemeClr w14:val="tx1"/>
            </w14:solidFill>
          </w14:textFill>
        </w:rPr>
        <w:t>：</w:t>
      </w:r>
    </w:p>
    <w:p>
      <w:pPr>
        <w:spacing w:line="490" w:lineRule="exact"/>
        <w:ind w:firstLine="616" w:firstLineChars="200"/>
        <w:rPr>
          <w:rFonts w:hint="eastAsia" w:ascii="仿宋_GB2312" w:hAnsi="仿宋_GB2312" w:eastAsia="仿宋_GB2312" w:cs="仿宋_GB2312"/>
          <w:color w:val="000000" w:themeColor="text1"/>
          <w:spacing w:val="-6"/>
          <w:sz w:val="32"/>
          <w:szCs w:val="32"/>
          <w:u w:val="single"/>
          <w14:textFill>
            <w14:solidFill>
              <w14:schemeClr w14:val="tx1"/>
            </w14:solidFill>
          </w14:textFill>
        </w:rPr>
      </w:pP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剑阁县人民医院</w:t>
      </w:r>
      <w:r>
        <w:rPr>
          <w:rFonts w:hint="eastAsia" w:ascii="仿宋_GB2312" w:hAnsi="仿宋_GB2312" w:eastAsia="仿宋_GB2312" w:cs="仿宋_GB2312"/>
          <w:color w:val="000000" w:themeColor="text1"/>
          <w:spacing w:val="-6"/>
          <w:sz w:val="32"/>
          <w:szCs w:val="32"/>
          <w14:textFill>
            <w14:solidFill>
              <w14:schemeClr w14:val="tx1"/>
            </w14:solidFill>
          </w14:textFill>
        </w:rPr>
        <w:t>拟对广元市急救信息平台与</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剑阁县人民医院信息集成平台系统</w:t>
      </w:r>
      <w:r>
        <w:rPr>
          <w:rFonts w:hint="eastAsia" w:ascii="仿宋_GB2312" w:hAnsi="仿宋_GB2312" w:eastAsia="仿宋_GB2312" w:cs="仿宋_GB2312"/>
          <w:color w:val="000000" w:themeColor="text1"/>
          <w:spacing w:val="-6"/>
          <w:sz w:val="32"/>
          <w:szCs w:val="32"/>
          <w14:textFill>
            <w14:solidFill>
              <w14:schemeClr w14:val="tx1"/>
            </w14:solidFill>
          </w14:textFill>
        </w:rPr>
        <w:t>接口服务采购项目以单一来源方式进行采购，</w:t>
      </w:r>
      <w:r>
        <w:rPr>
          <w:rFonts w:hint="eastAsia" w:ascii="仿宋_GB2312" w:hAnsi="仿宋_GB2312" w:eastAsia="仿宋_GB2312" w:cs="仿宋_GB2312"/>
          <w:color w:val="000000" w:themeColor="text1"/>
          <w:sz w:val="32"/>
          <w:szCs w:val="32"/>
          <w14:textFill>
            <w14:solidFill>
              <w14:schemeClr w14:val="tx1"/>
            </w14:solidFill>
          </w14:textFill>
        </w:rPr>
        <w:t>现邀请贵公司</w:t>
      </w:r>
      <w:r>
        <w:rPr>
          <w:rFonts w:hint="eastAsia" w:ascii="仿宋_GB2312" w:hAnsi="仿宋_GB2312" w:eastAsia="仿宋_GB2312" w:cs="仿宋_GB2312"/>
          <w:color w:val="000000" w:themeColor="text1"/>
          <w:spacing w:val="-6"/>
          <w:sz w:val="32"/>
          <w:szCs w:val="32"/>
          <w14:textFill>
            <w14:solidFill>
              <w14:schemeClr w14:val="tx1"/>
            </w14:solidFill>
          </w14:textFill>
        </w:rPr>
        <w:t>参加。</w:t>
      </w:r>
    </w:p>
    <w:p>
      <w:pPr>
        <w:numPr>
          <w:ilvl w:val="0"/>
          <w:numId w:val="1"/>
        </w:numPr>
        <w:spacing w:line="490" w:lineRule="exact"/>
        <w:ind w:firstLine="643" w:firstLineChars="200"/>
        <w:jc w:val="lef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项目编号</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JGXYY</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XXK</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002</w:t>
      </w:r>
    </w:p>
    <w:p>
      <w:pPr>
        <w:spacing w:line="49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二、项目名称：</w:t>
      </w:r>
      <w:r>
        <w:rPr>
          <w:rFonts w:hint="eastAsia" w:ascii="仿宋_GB2312" w:hAnsi="仿宋_GB2312" w:eastAsia="仿宋_GB2312" w:cs="仿宋_GB2312"/>
          <w:color w:val="000000" w:themeColor="text1"/>
          <w:spacing w:val="-6"/>
          <w:sz w:val="32"/>
          <w:szCs w:val="32"/>
          <w14:textFill>
            <w14:solidFill>
              <w14:schemeClr w14:val="tx1"/>
            </w14:solidFill>
          </w14:textFill>
        </w:rPr>
        <w:t>广元市急救信息平台与</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剑阁县人民医院信息集成平台系统</w:t>
      </w:r>
      <w:r>
        <w:rPr>
          <w:rFonts w:hint="eastAsia" w:ascii="仿宋_GB2312" w:hAnsi="仿宋_GB2312" w:eastAsia="仿宋_GB2312" w:cs="仿宋_GB2312"/>
          <w:color w:val="000000" w:themeColor="text1"/>
          <w:spacing w:val="-6"/>
          <w:sz w:val="32"/>
          <w:szCs w:val="32"/>
          <w14:textFill>
            <w14:solidFill>
              <w14:schemeClr w14:val="tx1"/>
            </w14:solidFill>
          </w14:textFill>
        </w:rPr>
        <w:t>接口服务采购项目</w:t>
      </w:r>
    </w:p>
    <w:p>
      <w:pPr>
        <w:spacing w:line="490" w:lineRule="exact"/>
        <w:ind w:right="31" w:rightChars="15"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三、资金来源：</w:t>
      </w:r>
      <w:r>
        <w:rPr>
          <w:rFonts w:hint="eastAsia" w:ascii="仿宋_GB2312" w:hAnsi="仿宋_GB2312" w:eastAsia="仿宋_GB2312" w:cs="仿宋_GB2312"/>
          <w:b/>
          <w:bCs/>
          <w:color w:val="000000" w:themeColor="text1"/>
          <w:sz w:val="32"/>
          <w:szCs w:val="32"/>
          <w14:textFill>
            <w14:solidFill>
              <w14:schemeClr w14:val="tx1"/>
            </w14:solidFill>
          </w14:textFill>
        </w:rPr>
        <w:t>自筹资金。</w:t>
      </w:r>
    </w:p>
    <w:p>
      <w:pPr>
        <w:spacing w:line="490" w:lineRule="exact"/>
        <w:ind w:firstLine="643" w:firstLineChars="200"/>
        <w:rPr>
          <w:rFonts w:hint="eastAsia" w:ascii="黑体" w:hAnsi="黑体" w:eastAsia="黑体" w:cs="黑体"/>
          <w:b/>
          <w:color w:val="000000" w:themeColor="text1"/>
          <w:sz w:val="32"/>
          <w:szCs w:val="32"/>
          <w:u w:val="thick"/>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四</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color w:val="000000" w:themeColor="text1"/>
          <w:sz w:val="32"/>
          <w:szCs w:val="32"/>
          <w14:textFill>
            <w14:solidFill>
              <w14:schemeClr w14:val="tx1"/>
            </w14:solidFill>
          </w14:textFill>
        </w:rPr>
        <w:t>项目简介：</w:t>
      </w:r>
    </w:p>
    <w:p>
      <w:pPr>
        <w:spacing w:line="49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1.采购金额：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人民币</w:t>
      </w:r>
      <w:r>
        <w:rPr>
          <w:rFonts w:hint="eastAsia" w:ascii="仿宋_GB2312" w:hAnsi="仿宋_GB2312" w:eastAsia="仿宋_GB2312" w:cs="仿宋_GB2312"/>
          <w:b/>
          <w:bCs/>
          <w:color w:val="000000" w:themeColor="text1"/>
          <w:sz w:val="32"/>
          <w:szCs w:val="32"/>
          <w:u w:val="single"/>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490" w:lineRule="exact"/>
        <w:ind w:firstLine="640" w:firstLineChars="200"/>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2.采购内容：</w:t>
      </w:r>
      <w:r>
        <w:rPr>
          <w:rFonts w:hint="eastAsia" w:ascii="仿宋_GB2312" w:hAnsi="仿宋_GB2312" w:eastAsia="仿宋_GB2312" w:cs="仿宋_GB2312"/>
          <w:color w:val="000000" w:themeColor="text1"/>
          <w:spacing w:val="-6"/>
          <w:sz w:val="32"/>
          <w:szCs w:val="32"/>
          <w14:textFill>
            <w14:solidFill>
              <w14:schemeClr w14:val="tx1"/>
            </w14:solidFill>
          </w14:textFill>
        </w:rPr>
        <w:t>广元市急救信息平台与</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剑阁县人民医院信息集成平台系统</w:t>
      </w:r>
      <w:r>
        <w:rPr>
          <w:rFonts w:hint="eastAsia" w:ascii="仿宋_GB2312" w:hAnsi="仿宋_GB2312" w:eastAsia="仿宋_GB2312" w:cs="仿宋_GB2312"/>
          <w:color w:val="000000" w:themeColor="text1"/>
          <w:spacing w:val="-6"/>
          <w:sz w:val="32"/>
          <w:szCs w:val="32"/>
          <w14:textFill>
            <w14:solidFill>
              <w14:schemeClr w14:val="tx1"/>
            </w14:solidFill>
          </w14:textFill>
        </w:rPr>
        <w:t>接口服务</w:t>
      </w:r>
    </w:p>
    <w:p>
      <w:pPr>
        <w:spacing w:line="49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（详见采购文件第六章）。</w:t>
      </w:r>
    </w:p>
    <w:p>
      <w:pPr>
        <w:spacing w:line="490" w:lineRule="exact"/>
        <w:ind w:firstLine="643"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五、供应商参加本次采购活动，应当在提交响应文件前具备下列条件：</w:t>
      </w:r>
    </w:p>
    <w:p>
      <w:pPr>
        <w:spacing w:line="490" w:lineRule="exact"/>
        <w:ind w:firstLine="630" w:firstLineChars="196"/>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（一）符合本次采购规定的基本条件：</w:t>
      </w:r>
    </w:p>
    <w:p>
      <w:pPr>
        <w:widowControl/>
        <w:spacing w:line="490" w:lineRule="exact"/>
        <w:ind w:firstLine="774" w:firstLineChars="24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1.具有独立承担民事责任的能力；</w:t>
      </w:r>
    </w:p>
    <w:p>
      <w:pPr>
        <w:widowControl/>
        <w:spacing w:line="490" w:lineRule="exact"/>
        <w:ind w:firstLine="774" w:firstLineChars="24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2.具有良好的商业信誉和健全的财务会计制度；</w:t>
      </w:r>
    </w:p>
    <w:p>
      <w:pPr>
        <w:widowControl/>
        <w:spacing w:line="490" w:lineRule="exact"/>
        <w:ind w:firstLine="774" w:firstLineChars="24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3.具有履行合同所必需的设备和专业技术能力；</w:t>
      </w:r>
    </w:p>
    <w:p>
      <w:pPr>
        <w:widowControl/>
        <w:spacing w:line="490" w:lineRule="exact"/>
        <w:ind w:firstLine="774" w:firstLineChars="24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4.有依法缴纳税收和社会保障资金的良好记录；</w:t>
      </w:r>
    </w:p>
    <w:p>
      <w:pPr>
        <w:widowControl/>
        <w:spacing w:line="490" w:lineRule="exact"/>
        <w:ind w:firstLine="774" w:firstLineChars="24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5.参加政府采购活动前三年内，在经营活动中没有重大违法记录；</w:t>
      </w:r>
    </w:p>
    <w:p>
      <w:pPr>
        <w:widowControl/>
        <w:spacing w:line="490" w:lineRule="exact"/>
        <w:ind w:firstLine="774" w:firstLineChars="24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6.法律、行政法规规定的其他条件。</w:t>
      </w:r>
    </w:p>
    <w:p>
      <w:pPr>
        <w:widowControl/>
        <w:spacing w:line="490" w:lineRule="exact"/>
        <w:ind w:firstLine="777" w:firstLineChars="242"/>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（二）符合采购人针对采购项目提出的特定条件</w:t>
      </w:r>
    </w:p>
    <w:p>
      <w:pPr>
        <w:widowControl/>
        <w:spacing w:line="490" w:lineRule="exact"/>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1、本项目不接受联合体响应。</w:t>
      </w:r>
    </w:p>
    <w:p>
      <w:pPr>
        <w:pStyle w:val="8"/>
        <w:kinsoku w:val="0"/>
        <w:overflowPunct w:val="0"/>
        <w:spacing w:line="540" w:lineRule="exac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黑体" w:hAnsi="黑体" w:eastAsia="黑体" w:cs="黑体"/>
          <w:b/>
          <w:bCs/>
          <w:color w:val="000000" w:themeColor="text1"/>
          <w:sz w:val="32"/>
          <w:szCs w:val="32"/>
          <w14:textFill>
            <w14:solidFill>
              <w14:schemeClr w14:val="tx1"/>
            </w14:solidFill>
          </w14:textFill>
        </w:rPr>
        <w:t xml:space="preserve"> 六、采购文件获取时间及方式：</w:t>
      </w:r>
    </w:p>
    <w:p>
      <w:pPr>
        <w:pStyle w:val="9"/>
        <w:spacing w:line="49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1.获取时间：2022年</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日至2022年</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w:t>
      </w:r>
    </w:p>
    <w:p>
      <w:pPr>
        <w:spacing w:line="4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2.获取方式：本次采购文件由供应商自行在本公告附件中下载，不单独发售采购文件。</w:t>
      </w:r>
    </w:p>
    <w:p>
      <w:pPr>
        <w:spacing w:line="400" w:lineRule="exact"/>
        <w:ind w:firstLine="643" w:firstLineChars="200"/>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、响应文件递交截止时间和采购活动开始时间：</w:t>
      </w:r>
      <w:r>
        <w:rPr>
          <w:rFonts w:hint="eastAsia" w:ascii="仿宋_GB2312" w:hAnsi="仿宋_GB2312" w:eastAsia="仿宋_GB2312" w:cs="仿宋_GB2312"/>
          <w:color w:val="000000" w:themeColor="text1"/>
          <w:sz w:val="32"/>
          <w:szCs w:val="32"/>
          <w:u w:val="single"/>
          <w14:textFill>
            <w14:solidFill>
              <w14:schemeClr w14:val="tx1"/>
            </w14:solidFill>
          </w14:textFill>
        </w:rPr>
        <w:t>2022年</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u w:val="single"/>
          <w14:textFill>
            <w14:solidFill>
              <w14:schemeClr w14:val="tx1"/>
            </w14:solidFill>
          </w14:textFill>
        </w:rPr>
        <w:t>月</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u w:val="single"/>
          <w14:textFill>
            <w14:solidFill>
              <w14:schemeClr w14:val="tx1"/>
            </w14:solidFill>
          </w14:textFill>
        </w:rPr>
        <w:t>日下午15:00（北京时间）。</w:t>
      </w:r>
    </w:p>
    <w:p>
      <w:pPr>
        <w:spacing w:line="4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响应文件必须在响应文件递交截止时间前送达到</w:t>
      </w:r>
      <w:r>
        <w:rPr>
          <w:rFonts w:hint="eastAsia" w:ascii="仿宋_GB2312" w:hAnsi="仿宋_GB2312" w:eastAsia="仿宋_GB2312" w:cs="仿宋_GB2312"/>
          <w:color w:val="000000" w:themeColor="text1"/>
          <w:sz w:val="32"/>
          <w:szCs w:val="32"/>
          <w:u w:val="single"/>
          <w14:textFill>
            <w14:solidFill>
              <w14:schemeClr w14:val="tx1"/>
            </w14:solidFill>
          </w14:textFill>
        </w:rPr>
        <w:t>信息</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统计</w:t>
      </w:r>
      <w:r>
        <w:rPr>
          <w:rFonts w:hint="eastAsia" w:ascii="仿宋_GB2312" w:hAnsi="仿宋_GB2312" w:eastAsia="仿宋_GB2312" w:cs="仿宋_GB2312"/>
          <w:color w:val="000000" w:themeColor="text1"/>
          <w:sz w:val="32"/>
          <w:szCs w:val="32"/>
          <w:u w:val="single"/>
          <w14:textFill>
            <w14:solidFill>
              <w14:schemeClr w14:val="tx1"/>
            </w14:solidFill>
          </w14:textFill>
        </w:rPr>
        <w:t>科</w:t>
      </w:r>
      <w:r>
        <w:rPr>
          <w:rFonts w:hint="eastAsia" w:ascii="仿宋_GB2312" w:hAnsi="仿宋_GB2312" w:eastAsia="仿宋_GB2312" w:cs="仿宋_GB2312"/>
          <w:color w:val="000000" w:themeColor="text1"/>
          <w:sz w:val="32"/>
          <w:szCs w:val="32"/>
          <w14:textFill>
            <w14:solidFill>
              <w14:schemeClr w14:val="tx1"/>
            </w14:solidFill>
          </w14:textFill>
        </w:rPr>
        <w:t>。逾期送达的响应文件恕不接收。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因疫情影响，</w:t>
      </w:r>
      <w:r>
        <w:rPr>
          <w:rFonts w:hint="eastAsia" w:ascii="仿宋_GB2312" w:hAnsi="仿宋_GB2312" w:eastAsia="仿宋_GB2312" w:cs="仿宋_GB2312"/>
          <w:color w:val="000000" w:themeColor="text1"/>
          <w:sz w:val="32"/>
          <w:szCs w:val="32"/>
          <w14:textFill>
            <w14:solidFill>
              <w14:schemeClr w14:val="tx1"/>
            </w14:solidFill>
          </w14:textFill>
        </w:rPr>
        <w:t>本次谈判接受邮寄的响应文件。</w:t>
      </w:r>
    </w:p>
    <w:p>
      <w:pPr>
        <w:spacing w:line="400" w:lineRule="exact"/>
        <w:ind w:firstLine="643"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七、谈判地点</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剑阁县人民医院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新综合大楼10楼小会议室（如因疫情影响，</w:t>
      </w:r>
      <w:r>
        <w:rPr>
          <w:rFonts w:hint="eastAsia" w:ascii="仿宋_GB2312" w:hAnsi="仿宋_GB2312" w:eastAsia="仿宋_GB2312" w:cs="仿宋_GB2312"/>
          <w:color w:val="000000" w:themeColor="text1"/>
          <w:sz w:val="32"/>
          <w:szCs w:val="32"/>
          <w14:textFill>
            <w14:solidFill>
              <w14:schemeClr w14:val="tx1"/>
            </w14:solidFill>
          </w14:textFill>
        </w:rPr>
        <w:t>本次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可进行网上视频</w:t>
      </w:r>
      <w:r>
        <w:rPr>
          <w:rFonts w:hint="eastAsia" w:ascii="仿宋_GB2312" w:hAnsi="仿宋_GB2312" w:eastAsia="仿宋_GB2312" w:cs="仿宋_GB2312"/>
          <w:color w:val="000000" w:themeColor="text1"/>
          <w:sz w:val="32"/>
          <w:szCs w:val="32"/>
          <w14:textFill>
            <w14:solidFill>
              <w14:schemeClr w14:val="tx1"/>
            </w14:solidFill>
          </w14:textFill>
        </w:rPr>
        <w:t>谈判。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spacing w:line="420" w:lineRule="exact"/>
        <w:ind w:firstLine="643"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、本谈判邀请在</w:t>
      </w:r>
      <w:r>
        <w:rPr>
          <w:rFonts w:hint="eastAsia" w:ascii="黑体" w:hAnsi="黑体" w:eastAsia="黑体" w:cs="黑体"/>
          <w:color w:val="000000" w:themeColor="text1"/>
          <w:sz w:val="32"/>
          <w:szCs w:val="32"/>
          <w:lang w:eastAsia="zh-CN"/>
          <w14:textFill>
            <w14:solidFill>
              <w14:schemeClr w14:val="tx1"/>
            </w14:solidFill>
          </w14:textFill>
        </w:rPr>
        <w:t>剑阁县人民医院</w:t>
      </w:r>
      <w:r>
        <w:rPr>
          <w:rFonts w:hint="eastAsia" w:ascii="黑体" w:hAnsi="黑体" w:eastAsia="黑体" w:cs="黑体"/>
          <w:color w:val="000000" w:themeColor="text1"/>
          <w:sz w:val="32"/>
          <w:szCs w:val="32"/>
          <w14:textFill>
            <w14:solidFill>
              <w14:schemeClr w14:val="tx1"/>
            </w14:solidFill>
          </w14:textFill>
        </w:rPr>
        <w:t>官网(http://www.jgrmyy.cn)上以公告形式发布。</w:t>
      </w:r>
    </w:p>
    <w:p>
      <w:pPr>
        <w:spacing w:line="400" w:lineRule="exact"/>
        <w:ind w:firstLine="643" w:firstLineChars="200"/>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九、联系方式</w:t>
      </w:r>
    </w:p>
    <w:p>
      <w:pPr>
        <w:spacing w:line="40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 购 人：</w:t>
      </w:r>
      <w:r>
        <w:rPr>
          <w:rFonts w:hint="eastAsia" w:ascii="仿宋_GB2312" w:hAnsi="仿宋_GB2312" w:eastAsia="仿宋_GB2312" w:cs="仿宋_GB2312"/>
          <w:color w:val="000000" w:themeColor="text1"/>
          <w:sz w:val="32"/>
          <w:szCs w:val="32"/>
          <w:lang w:eastAsia="zh-CN"/>
          <w14:textFill>
            <w14:solidFill>
              <w14:schemeClr w14:val="tx1"/>
            </w14:solidFill>
          </w14:textFill>
        </w:rPr>
        <w:t>剑阁县人民医院</w:t>
      </w:r>
    </w:p>
    <w:p>
      <w:pPr>
        <w:spacing w:line="400" w:lineRule="exact"/>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    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剑阁县普安镇城北路58号</w:t>
      </w:r>
    </w:p>
    <w:p>
      <w:pPr>
        <w:spacing w:line="4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 系 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肖</w:t>
      </w:r>
      <w:r>
        <w:rPr>
          <w:rFonts w:hint="eastAsia" w:ascii="仿宋_GB2312" w:hAnsi="仿宋_GB2312" w:eastAsia="仿宋_GB2312" w:cs="仿宋_GB2312"/>
          <w:color w:val="000000" w:themeColor="text1"/>
          <w:sz w:val="32"/>
          <w:szCs w:val="32"/>
          <w14:textFill>
            <w14:solidFill>
              <w14:schemeClr w14:val="tx1"/>
            </w14:solidFill>
          </w14:textFill>
        </w:rPr>
        <w:t>老师</w:t>
      </w:r>
    </w:p>
    <w:p>
      <w:pPr>
        <w:spacing w:line="4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18284010780</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4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    编：628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00</w:t>
      </w:r>
    </w:p>
    <w:p>
      <w:pPr>
        <w:pStyle w:val="3"/>
        <w:keepNext w:val="0"/>
        <w:keepLines w:val="0"/>
        <w:spacing w:line="240" w:lineRule="atLeast"/>
        <w:ind w:firstLine="2711" w:firstLineChars="750"/>
        <w:rPr>
          <w:rFonts w:hint="eastAsia" w:ascii="仿宋_GB2312" w:hAnsi="仿宋_GB2312" w:eastAsia="仿宋_GB2312" w:cs="仿宋_GB2312"/>
          <w:color w:val="000000" w:themeColor="text1"/>
          <w:sz w:val="36"/>
          <w:szCs w:val="36"/>
          <w14:textFill>
            <w14:solidFill>
              <w14:schemeClr w14:val="tx1"/>
            </w14:solidFill>
          </w14:textFill>
        </w:rPr>
      </w:pPr>
      <w:bookmarkStart w:id="2" w:name="_Toc213397009"/>
      <w:bookmarkStart w:id="3" w:name="_Toc213396945"/>
      <w:bookmarkStart w:id="4" w:name="_Toc213496267"/>
      <w:bookmarkStart w:id="5" w:name="_Toc217446031"/>
      <w:bookmarkStart w:id="6" w:name="_Toc213396759"/>
    </w:p>
    <w:p>
      <w:pPr>
        <w:rPr>
          <w:rFonts w:hint="eastAsia" w:ascii="宋体" w:hAnsi="宋体" w:cs="宋体"/>
          <w:color w:val="000000" w:themeColor="text1"/>
          <w14:textFill>
            <w14:solidFill>
              <w14:schemeClr w14:val="tx1"/>
            </w14:solidFill>
          </w14:textFill>
        </w:rPr>
      </w:pPr>
    </w:p>
    <w:p>
      <w:pPr>
        <w:pStyle w:val="3"/>
        <w:keepNext w:val="0"/>
        <w:keepLines w:val="0"/>
        <w:spacing w:line="240" w:lineRule="atLeast"/>
        <w:jc w:val="center"/>
        <w:rPr>
          <w:rFonts w:hint="eastAsia" w:ascii="宋体" w:hAnsi="宋体" w:cs="宋体"/>
          <w:color w:val="000000" w:themeColor="text1"/>
          <w:sz w:val="36"/>
          <w:szCs w:val="36"/>
          <w14:textFill>
            <w14:solidFill>
              <w14:schemeClr w14:val="tx1"/>
            </w14:solidFill>
          </w14:textFill>
        </w:rPr>
      </w:pPr>
    </w:p>
    <w:p>
      <w:pPr>
        <w:pStyle w:val="3"/>
        <w:keepNext w:val="0"/>
        <w:keepLines w:val="0"/>
        <w:spacing w:line="240" w:lineRule="atLeast"/>
        <w:jc w:val="center"/>
        <w:rPr>
          <w:rFonts w:hint="eastAsia" w:ascii="宋体" w:hAnsi="宋体" w:cs="宋体"/>
          <w:color w:val="000000" w:themeColor="text1"/>
          <w:sz w:val="36"/>
          <w:szCs w:val="36"/>
          <w14:textFill>
            <w14:solidFill>
              <w14:schemeClr w14:val="tx1"/>
            </w14:solidFill>
          </w14:textFill>
        </w:rPr>
      </w:pPr>
    </w:p>
    <w:p>
      <w:pPr>
        <w:pStyle w:val="3"/>
        <w:keepNext w:val="0"/>
        <w:keepLines w:val="0"/>
        <w:spacing w:line="240" w:lineRule="atLeast"/>
        <w:jc w:val="center"/>
        <w:rPr>
          <w:rFonts w:hint="eastAsia" w:ascii="宋体" w:hAnsi="宋体" w:cs="宋体"/>
          <w:color w:val="000000" w:themeColor="text1"/>
          <w:sz w:val="36"/>
          <w:szCs w:val="36"/>
          <w14:textFill>
            <w14:solidFill>
              <w14:schemeClr w14:val="tx1"/>
            </w14:solidFill>
          </w14:textFill>
        </w:rPr>
      </w:pPr>
    </w:p>
    <w:p>
      <w:pPr>
        <w:pStyle w:val="3"/>
        <w:keepNext w:val="0"/>
        <w:keepLines w:val="0"/>
        <w:spacing w:before="0" w:after="0" w:line="240" w:lineRule="auto"/>
        <w:rPr>
          <w:rFonts w:hint="eastAsia" w:ascii="宋体" w:hAnsi="宋体" w:cs="宋体"/>
          <w:color w:val="000000" w:themeColor="text1"/>
          <w:sz w:val="36"/>
          <w:szCs w:val="36"/>
          <w14:textFill>
            <w14:solidFill>
              <w14:schemeClr w14:val="tx1"/>
            </w14:solidFill>
          </w14:textFill>
        </w:rPr>
      </w:pPr>
    </w:p>
    <w:p>
      <w:pPr>
        <w:pStyle w:val="3"/>
        <w:keepNext w:val="0"/>
        <w:keepLines w:val="0"/>
        <w:spacing w:line="240" w:lineRule="atLeas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第二章  谈判须知</w:t>
      </w:r>
      <w:bookmarkEnd w:id="2"/>
      <w:bookmarkEnd w:id="3"/>
      <w:bookmarkEnd w:id="4"/>
      <w:bookmarkEnd w:id="5"/>
      <w:bookmarkEnd w:id="6"/>
    </w:p>
    <w:p>
      <w:pPr>
        <w:pStyle w:val="2"/>
        <w:keepNext w:val="0"/>
        <w:keepLines w:val="0"/>
        <w:spacing w:before="0" w:after="0" w:line="440" w:lineRule="exact"/>
        <w:jc w:val="center"/>
        <w:rPr>
          <w:rFonts w:hint="eastAsia" w:ascii="宋体" w:hAnsi="宋体" w:eastAsia="宋体" w:cs="宋体"/>
          <w:bCs w:val="0"/>
          <w:color w:val="000000" w:themeColor="text1"/>
          <w14:textFill>
            <w14:solidFill>
              <w14:schemeClr w14:val="tx1"/>
            </w14:solidFill>
          </w14:textFill>
        </w:rPr>
      </w:pPr>
      <w:bookmarkStart w:id="7" w:name="_Toc89075875"/>
      <w:bookmarkStart w:id="8" w:name="_Toc183682346"/>
      <w:bookmarkStart w:id="9" w:name="_Toc77400779"/>
      <w:bookmarkStart w:id="10" w:name="_Toc183582209"/>
      <w:bookmarkStart w:id="11" w:name="_Toc217446038"/>
    </w:p>
    <w:p>
      <w:pPr>
        <w:pStyle w:val="2"/>
        <w:keepNext w:val="0"/>
        <w:keepLines w:val="0"/>
        <w:spacing w:before="0" w:after="0" w:line="440" w:lineRule="exact"/>
        <w:jc w:val="center"/>
        <w:rPr>
          <w:rFonts w:hint="eastAsia" w:ascii="黑体" w:hAnsi="黑体" w:eastAsia="黑体" w:cs="黑体"/>
          <w:bCs w:val="0"/>
          <w:color w:val="000000" w:themeColor="text1"/>
          <w14:textFill>
            <w14:solidFill>
              <w14:schemeClr w14:val="tx1"/>
            </w14:solidFill>
          </w14:textFill>
        </w:rPr>
      </w:pPr>
      <w:r>
        <w:rPr>
          <w:rFonts w:hint="eastAsia" w:ascii="黑体" w:hAnsi="黑体" w:eastAsia="黑体" w:cs="黑体"/>
          <w:bCs w:val="0"/>
          <w:color w:val="000000" w:themeColor="text1"/>
          <w14:textFill>
            <w14:solidFill>
              <w14:schemeClr w14:val="tx1"/>
            </w14:solidFill>
          </w14:textFill>
        </w:rPr>
        <w:t>一、</w:t>
      </w:r>
      <w:bookmarkEnd w:id="7"/>
      <w:bookmarkEnd w:id="8"/>
      <w:bookmarkEnd w:id="9"/>
      <w:bookmarkEnd w:id="10"/>
      <w:bookmarkEnd w:id="11"/>
      <w:r>
        <w:rPr>
          <w:rFonts w:hint="eastAsia" w:ascii="黑体" w:hAnsi="黑体" w:eastAsia="黑体" w:cs="黑体"/>
          <w:bCs w:val="0"/>
          <w:color w:val="000000" w:themeColor="text1"/>
          <w14:textFill>
            <w14:solidFill>
              <w14:schemeClr w14:val="tx1"/>
            </w14:solidFill>
          </w14:textFill>
        </w:rPr>
        <w:t>采购文件</w:t>
      </w:r>
    </w:p>
    <w:p>
      <w:pPr>
        <w:pStyle w:val="4"/>
        <w:keepNext w:val="0"/>
        <w:keepLines w:val="0"/>
        <w:spacing w:before="0" w:after="0" w:line="440" w:lineRule="exact"/>
        <w:ind w:firstLine="643" w:firstLineChars="200"/>
        <w:rPr>
          <w:rFonts w:hint="eastAsia" w:ascii="黑体" w:hAnsi="黑体" w:eastAsia="黑体" w:cs="黑体"/>
          <w:color w:val="000000" w:themeColor="text1"/>
          <w:sz w:val="32"/>
          <w:szCs w:val="32"/>
          <w14:textFill>
            <w14:solidFill>
              <w14:schemeClr w14:val="tx1"/>
            </w14:solidFill>
          </w14:textFill>
        </w:rPr>
      </w:pPr>
      <w:bookmarkStart w:id="12" w:name="_Toc183682347"/>
      <w:bookmarkStart w:id="13" w:name="_Toc183582210"/>
      <w:bookmarkStart w:id="14" w:name="_Toc217446039"/>
      <w:r>
        <w:rPr>
          <w:rFonts w:hint="eastAsia" w:ascii="黑体" w:hAnsi="黑体" w:eastAsia="黑体" w:cs="黑体"/>
          <w:color w:val="000000" w:themeColor="text1"/>
          <w:sz w:val="32"/>
          <w:szCs w:val="32"/>
          <w14:textFill>
            <w14:solidFill>
              <w14:schemeClr w14:val="tx1"/>
            </w14:solidFill>
          </w14:textFill>
        </w:rPr>
        <w:t>1．采购文件的构成</w:t>
      </w:r>
      <w:bookmarkEnd w:id="12"/>
      <w:bookmarkEnd w:id="13"/>
      <w:bookmarkEnd w:id="14"/>
    </w:p>
    <w:p>
      <w:pPr>
        <w:tabs>
          <w:tab w:val="left" w:pos="7665"/>
        </w:tabs>
        <w:spacing w:line="44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1</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 采购文件是供应商准备响应文件和参加谈判的依据，同时也是谈判的重要依据，具有准法律文件性质。采购文件用以阐明谈判项目所需的资质、技术、服务及报价等要求、谈判程序、有关规定和注意事项以及合同主要条款等。本采购文件包括以下内容：</w:t>
      </w:r>
    </w:p>
    <w:p>
      <w:pPr>
        <w:tabs>
          <w:tab w:val="left" w:pos="720"/>
        </w:tabs>
        <w:spacing w:line="44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（一）谈判邀请；</w:t>
      </w:r>
    </w:p>
    <w:p>
      <w:pPr>
        <w:tabs>
          <w:tab w:val="left" w:pos="720"/>
        </w:tabs>
        <w:spacing w:line="44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（二）谈判须知；</w:t>
      </w:r>
    </w:p>
    <w:p>
      <w:pPr>
        <w:tabs>
          <w:tab w:val="left" w:pos="720"/>
        </w:tabs>
        <w:spacing w:line="44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（三）响应文件格式；</w:t>
      </w:r>
    </w:p>
    <w:p>
      <w:pPr>
        <w:tabs>
          <w:tab w:val="left" w:pos="720"/>
        </w:tabs>
        <w:spacing w:line="44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（四）供应商资格条件要求；</w:t>
      </w:r>
    </w:p>
    <w:p>
      <w:pPr>
        <w:tabs>
          <w:tab w:val="left" w:pos="720"/>
        </w:tabs>
        <w:spacing w:line="44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（五）供应商资格证明材料；</w:t>
      </w:r>
    </w:p>
    <w:p>
      <w:pPr>
        <w:tabs>
          <w:tab w:val="left" w:pos="720"/>
        </w:tabs>
        <w:spacing w:line="44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（六）采购项目技术、服务条款及其他商务要求；</w:t>
      </w:r>
    </w:p>
    <w:p>
      <w:pPr>
        <w:tabs>
          <w:tab w:val="left" w:pos="720"/>
        </w:tabs>
        <w:spacing w:line="44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（七）评审办法；</w:t>
      </w:r>
    </w:p>
    <w:p>
      <w:pPr>
        <w:pStyle w:val="2"/>
        <w:keepNext w:val="0"/>
        <w:keepLines w:val="0"/>
        <w:spacing w:before="0" w:after="0" w:line="440" w:lineRule="exact"/>
        <w:jc w:val="center"/>
        <w:rPr>
          <w:rFonts w:hint="eastAsia" w:ascii="黑体" w:hAnsi="黑体" w:eastAsia="黑体" w:cs="黑体"/>
          <w:bCs w:val="0"/>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二、响应文件</w:t>
      </w:r>
    </w:p>
    <w:p>
      <w:pPr>
        <w:pStyle w:val="4"/>
        <w:keepNext w:val="0"/>
        <w:keepLines w:val="0"/>
        <w:spacing w:before="0" w:after="0" w:line="440" w:lineRule="exact"/>
        <w:ind w:firstLine="643" w:firstLineChars="200"/>
        <w:rPr>
          <w:rFonts w:hint="eastAsia" w:ascii="黑体" w:hAnsi="黑体" w:eastAsia="黑体" w:cs="黑体"/>
          <w:bCs w:val="0"/>
          <w:color w:val="000000" w:themeColor="text1"/>
          <w:sz w:val="32"/>
          <w:szCs w:val="32"/>
          <w14:textFill>
            <w14:solidFill>
              <w14:schemeClr w14:val="tx1"/>
            </w14:solidFill>
          </w14:textFill>
        </w:rPr>
      </w:pPr>
      <w:r>
        <w:rPr>
          <w:rFonts w:hint="eastAsia" w:ascii="黑体" w:hAnsi="黑体" w:eastAsia="黑体" w:cs="黑体"/>
          <w:bCs w:val="0"/>
          <w:color w:val="000000" w:themeColor="text1"/>
          <w:sz w:val="32"/>
          <w:szCs w:val="32"/>
          <w14:textFill>
            <w14:solidFill>
              <w14:schemeClr w14:val="tx1"/>
            </w14:solidFill>
          </w14:textFill>
        </w:rPr>
        <w:t>1．响应文件的语言</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 供应商提交的响应文件以及供应商与采购单位就有关</w:t>
      </w:r>
      <w:r>
        <w:rPr>
          <w:rFonts w:hint="eastAsia" w:ascii="仿宋_GB2312" w:hAnsi="仿宋_GB2312" w:eastAsia="仿宋_GB2312" w:cs="仿宋_GB2312"/>
          <w:bCs/>
          <w:color w:val="000000" w:themeColor="text1"/>
          <w:sz w:val="32"/>
          <w:szCs w:val="32"/>
          <w14:textFill>
            <w14:solidFill>
              <w14:schemeClr w14:val="tx1"/>
            </w14:solidFill>
          </w14:textFill>
        </w:rPr>
        <w:t>谈判</w:t>
      </w:r>
      <w:r>
        <w:rPr>
          <w:rFonts w:hint="eastAsia" w:ascii="仿宋_GB2312" w:hAnsi="仿宋_GB2312" w:eastAsia="仿宋_GB2312" w:cs="仿宋_GB2312"/>
          <w:color w:val="000000" w:themeColor="text1"/>
          <w:sz w:val="32"/>
          <w:szCs w:val="32"/>
          <w14:textFill>
            <w14:solidFill>
              <w14:schemeClr w14:val="tx1"/>
            </w14:solidFill>
          </w14:textFill>
        </w:rPr>
        <w:t>的所有来往书面文件均须使用中文。响应文件中如附有外文资料，必须逐一对应翻译成中文并加盖供应商公章后附在相关外文资料后面，否则，所提供的外文资料将视为无效资料。（供应商的法定代表人为外籍人士的，法定代表人的签字和护照除外。）</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 翻译的中文资料与外文资料如果出现差异和矛盾时，以中文为准。</w:t>
      </w:r>
      <w:bookmarkStart w:id="15" w:name="_Toc183582216"/>
      <w:bookmarkStart w:id="16" w:name="_Toc183682353"/>
      <w:bookmarkStart w:id="17" w:name="_Toc217446044"/>
      <w:r>
        <w:rPr>
          <w:rFonts w:hint="eastAsia" w:ascii="仿宋_GB2312" w:hAnsi="仿宋_GB2312" w:eastAsia="仿宋_GB2312" w:cs="仿宋_GB2312"/>
          <w:color w:val="000000" w:themeColor="text1"/>
          <w:sz w:val="32"/>
          <w:szCs w:val="32"/>
          <w14:textFill>
            <w14:solidFill>
              <w14:schemeClr w14:val="tx1"/>
            </w14:solidFill>
          </w14:textFill>
        </w:rPr>
        <w:t>涉嫌虚假响应的按照相关法律法规处理。</w:t>
      </w:r>
    </w:p>
    <w:p>
      <w:pPr>
        <w:pStyle w:val="4"/>
        <w:keepNext w:val="0"/>
        <w:keepLines w:val="0"/>
        <w:spacing w:before="0" w:after="0" w:line="440" w:lineRule="exact"/>
        <w:ind w:firstLine="643"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2．计量单位</w:t>
      </w:r>
      <w:bookmarkEnd w:id="15"/>
      <w:bookmarkEnd w:id="16"/>
      <w:bookmarkEnd w:id="17"/>
    </w:p>
    <w:p>
      <w:pPr>
        <w:spacing w:line="440" w:lineRule="exact"/>
        <w:ind w:firstLine="627" w:firstLineChars="196"/>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除</w:t>
      </w:r>
      <w:r>
        <w:rPr>
          <w:rFonts w:hint="eastAsia" w:ascii="仿宋_GB2312" w:hAnsi="仿宋_GB2312" w:eastAsia="仿宋_GB2312" w:cs="仿宋_GB2312"/>
          <w:bCs/>
          <w:color w:val="000000" w:themeColor="text1"/>
          <w:sz w:val="32"/>
          <w:szCs w:val="32"/>
          <w14:textFill>
            <w14:solidFill>
              <w14:schemeClr w14:val="tx1"/>
            </w14:solidFill>
          </w14:textFill>
        </w:rPr>
        <w:t>采购文件</w:t>
      </w:r>
      <w:r>
        <w:rPr>
          <w:rFonts w:hint="eastAsia" w:ascii="仿宋_GB2312" w:hAnsi="仿宋_GB2312" w:eastAsia="仿宋_GB2312" w:cs="仿宋_GB2312"/>
          <w:color w:val="000000" w:themeColor="text1"/>
          <w:sz w:val="32"/>
          <w:szCs w:val="32"/>
          <w14:textFill>
            <w14:solidFill>
              <w14:schemeClr w14:val="tx1"/>
            </w14:solidFill>
          </w14:textFill>
        </w:rPr>
        <w:t>中另有规定外，本次采购项目所有合同项下的报价均采用国家法定的计量单位。</w:t>
      </w:r>
      <w:bookmarkStart w:id="18" w:name="_Toc217446045"/>
    </w:p>
    <w:p>
      <w:pPr>
        <w:spacing w:line="440" w:lineRule="exact"/>
        <w:ind w:firstLine="626" w:firstLineChars="195"/>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3. 报价货币</w:t>
      </w:r>
    </w:p>
    <w:p>
      <w:pPr>
        <w:spacing w:line="440" w:lineRule="exact"/>
        <w:ind w:firstLine="624" w:firstLineChars="195"/>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本次谈判项目的报价均以</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人民</w:t>
      </w:r>
      <w:r>
        <w:rPr>
          <w:rFonts w:hint="eastAsia" w:ascii="仿宋_GB2312" w:hAnsi="仿宋_GB2312" w:eastAsia="仿宋_GB2312" w:cs="仿宋_GB2312"/>
          <w:bCs/>
          <w:color w:val="000000" w:themeColor="text1"/>
          <w:sz w:val="32"/>
          <w:szCs w:val="32"/>
          <w14:textFill>
            <w14:solidFill>
              <w14:schemeClr w14:val="tx1"/>
            </w14:solidFill>
          </w14:textFill>
        </w:rPr>
        <w:t>币报价。</w:t>
      </w:r>
    </w:p>
    <w:p>
      <w:pPr>
        <w:spacing w:line="440" w:lineRule="exact"/>
        <w:ind w:firstLine="626" w:firstLineChars="195"/>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4. 联合体报价</w:t>
      </w:r>
    </w:p>
    <w:bookmarkEnd w:id="18"/>
    <w:p>
      <w:pPr>
        <w:spacing w:line="440" w:lineRule="exact"/>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bookmarkStart w:id="19" w:name="_Toc217446047"/>
      <w:r>
        <w:rPr>
          <w:rFonts w:hint="eastAsia" w:ascii="仿宋_GB2312" w:hAnsi="仿宋_GB2312" w:eastAsia="仿宋_GB2312" w:cs="仿宋_GB2312"/>
          <w:b w:val="0"/>
          <w:bCs w:val="0"/>
          <w:color w:val="000000" w:themeColor="text1"/>
          <w:sz w:val="32"/>
          <w:szCs w:val="32"/>
          <w14:textFill>
            <w14:solidFill>
              <w14:schemeClr w14:val="tx1"/>
            </w14:solidFill>
          </w14:textFill>
        </w:rPr>
        <w:t>本项目不接受联合体响应。</w:t>
      </w:r>
    </w:p>
    <w:p>
      <w:pPr>
        <w:spacing w:line="440" w:lineRule="exact"/>
        <w:ind w:firstLine="643"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5.知识产权</w:t>
      </w:r>
      <w:bookmarkEnd w:id="19"/>
    </w:p>
    <w:p>
      <w:pPr>
        <w:pStyle w:val="9"/>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5.1 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9"/>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5.2采购人享有本项目实施过程中产生的知识成果及知识产权。</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440" w:lineRule="exact"/>
        <w:ind w:firstLine="614" w:firstLineChars="192"/>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5.4 如采用供应商所不拥有的知识产权，则在谈判报价中必须包括合法获取该知识产权的相关费用。 </w:t>
      </w:r>
      <w:bookmarkStart w:id="20" w:name="_Toc217446048"/>
      <w:bookmarkStart w:id="21" w:name="_Toc183582217"/>
      <w:bookmarkStart w:id="22" w:name="_Toc183682354"/>
    </w:p>
    <w:p>
      <w:pPr>
        <w:spacing w:line="420" w:lineRule="exact"/>
        <w:ind w:firstLine="643"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6.响应文件的</w:t>
      </w:r>
      <w:bookmarkEnd w:id="20"/>
      <w:bookmarkEnd w:id="21"/>
      <w:bookmarkEnd w:id="22"/>
      <w:r>
        <w:rPr>
          <w:rFonts w:hint="eastAsia" w:ascii="黑体" w:hAnsi="黑体" w:eastAsia="黑体" w:cs="黑体"/>
          <w:b/>
          <w:bCs/>
          <w:color w:val="000000" w:themeColor="text1"/>
          <w:sz w:val="32"/>
          <w:szCs w:val="32"/>
          <w14:textFill>
            <w14:solidFill>
              <w14:schemeClr w14:val="tx1"/>
            </w14:solidFill>
          </w14:textFill>
        </w:rPr>
        <w:t>印制</w:t>
      </w:r>
    </w:p>
    <w:p>
      <w:pPr>
        <w:spacing w:line="420" w:lineRule="exact"/>
        <w:ind w:firstLine="640" w:firstLineChars="200"/>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6</w:t>
      </w:r>
      <w:r>
        <w:rPr>
          <w:rFonts w:hint="eastAsia" w:ascii="仿宋_GB2312" w:hAnsi="仿宋_GB2312" w:eastAsia="仿宋_GB2312" w:cs="仿宋_GB2312"/>
          <w:bCs/>
          <w:color w:val="000000" w:themeColor="text1"/>
          <w:sz w:val="32"/>
          <w:szCs w:val="32"/>
          <w:lang w:val="zh-CN"/>
          <w14:textFill>
            <w14:solidFill>
              <w14:schemeClr w14:val="tx1"/>
            </w14:solidFill>
          </w14:textFill>
        </w:rPr>
        <w:t>.1响应文件需装订成册用文件袋密封，</w:t>
      </w:r>
      <w:r>
        <w:rPr>
          <w:rFonts w:hint="eastAsia" w:ascii="仿宋_GB2312" w:hAnsi="仿宋_GB2312" w:eastAsia="仿宋_GB2312" w:cs="仿宋_GB2312"/>
          <w:bCs/>
          <w:color w:val="000000" w:themeColor="text1"/>
          <w:sz w:val="32"/>
          <w:szCs w:val="32"/>
          <w14:textFill>
            <w14:solidFill>
              <w14:schemeClr w14:val="tx1"/>
            </w14:solidFill>
          </w14:textFill>
        </w:rPr>
        <w:t>并在密封处加盖供应商鲜章。</w:t>
      </w:r>
    </w:p>
    <w:p>
      <w:pPr>
        <w:spacing w:line="420" w:lineRule="exact"/>
        <w:ind w:firstLine="640" w:firstLineChars="200"/>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6</w:t>
      </w:r>
      <w:r>
        <w:rPr>
          <w:rFonts w:hint="eastAsia" w:ascii="仿宋_GB2312" w:hAnsi="仿宋_GB2312" w:eastAsia="仿宋_GB2312" w:cs="仿宋_GB2312"/>
          <w:bCs/>
          <w:color w:val="000000" w:themeColor="text1"/>
          <w:sz w:val="32"/>
          <w:szCs w:val="32"/>
          <w:lang w:val="zh-CN"/>
          <w14:textFill>
            <w14:solidFill>
              <w14:schemeClr w14:val="tx1"/>
            </w14:solidFill>
          </w14:textFill>
        </w:rPr>
        <w:t>.2响应文件份数：正本 1份；副本</w:t>
      </w:r>
      <w:r>
        <w:rPr>
          <w:rFonts w:hint="eastAsia" w:ascii="仿宋_GB2312" w:hAnsi="仿宋_GB2312" w:eastAsia="仿宋_GB2312" w:cs="仿宋_GB2312"/>
          <w:bCs/>
          <w:color w:val="000000" w:themeColor="text1"/>
          <w:sz w:val="32"/>
          <w:szCs w:val="32"/>
          <w14:textFill>
            <w14:solidFill>
              <w14:schemeClr w14:val="tx1"/>
            </w14:solidFill>
          </w14:textFill>
        </w:rPr>
        <w:t>2</w:t>
      </w:r>
      <w:r>
        <w:rPr>
          <w:rFonts w:hint="eastAsia" w:ascii="仿宋_GB2312" w:hAnsi="仿宋_GB2312" w:eastAsia="仿宋_GB2312" w:cs="仿宋_GB2312"/>
          <w:bCs/>
          <w:color w:val="000000" w:themeColor="text1"/>
          <w:sz w:val="32"/>
          <w:szCs w:val="32"/>
          <w:lang w:val="zh-CN"/>
          <w14:textFill>
            <w14:solidFill>
              <w14:schemeClr w14:val="tx1"/>
            </w14:solidFill>
          </w14:textFill>
        </w:rPr>
        <w:t>份。</w:t>
      </w:r>
    </w:p>
    <w:p>
      <w:pPr>
        <w:spacing w:line="420" w:lineRule="exact"/>
        <w:ind w:firstLine="640" w:firstLineChars="200"/>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6</w:t>
      </w:r>
      <w:r>
        <w:rPr>
          <w:rFonts w:hint="eastAsia" w:ascii="仿宋_GB2312" w:hAnsi="仿宋_GB2312" w:eastAsia="仿宋_GB2312" w:cs="仿宋_GB2312"/>
          <w:bCs/>
          <w:color w:val="000000" w:themeColor="text1"/>
          <w:sz w:val="32"/>
          <w:szCs w:val="32"/>
          <w:lang w:val="zh-CN"/>
          <w14:textFill>
            <w14:solidFill>
              <w14:schemeClr w14:val="tx1"/>
            </w14:solidFill>
          </w14:textFill>
        </w:rPr>
        <w:t>.3响应文件封面的标注：响应文件正本和副本的封面上均应标明：项目名称、项目编号、包号（</w:t>
      </w:r>
      <w:r>
        <w:rPr>
          <w:rFonts w:hint="eastAsia" w:ascii="仿宋_GB2312" w:hAnsi="仿宋_GB2312" w:eastAsia="仿宋_GB2312" w:cs="仿宋_GB2312"/>
          <w:bCs/>
          <w:color w:val="000000" w:themeColor="text1"/>
          <w:sz w:val="32"/>
          <w:szCs w:val="32"/>
          <w14:textFill>
            <w14:solidFill>
              <w14:schemeClr w14:val="tx1"/>
            </w14:solidFill>
          </w14:textFill>
        </w:rPr>
        <w:t>1包以上</w:t>
      </w:r>
      <w:r>
        <w:rPr>
          <w:rFonts w:hint="eastAsia" w:ascii="仿宋_GB2312" w:hAnsi="仿宋_GB2312" w:eastAsia="仿宋_GB2312" w:cs="仿宋_GB2312"/>
          <w:bCs/>
          <w:color w:val="000000" w:themeColor="text1"/>
          <w:sz w:val="32"/>
          <w:szCs w:val="32"/>
          <w:lang w:val="zh-CN"/>
          <w14:textFill>
            <w14:solidFill>
              <w14:schemeClr w14:val="tx1"/>
            </w14:solidFill>
          </w14:textFill>
        </w:rPr>
        <w:t>）、供应商名称、联系人、联系方式、年月日；并分别在右上角标明“正本”和“副本”字样。</w:t>
      </w:r>
    </w:p>
    <w:p>
      <w:pPr>
        <w:spacing w:line="420" w:lineRule="exact"/>
        <w:ind w:firstLine="640" w:firstLineChars="200"/>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6</w:t>
      </w:r>
      <w:r>
        <w:rPr>
          <w:rFonts w:hint="eastAsia" w:ascii="仿宋_GB2312" w:hAnsi="仿宋_GB2312" w:eastAsia="仿宋_GB2312" w:cs="仿宋_GB2312"/>
          <w:bCs/>
          <w:color w:val="000000" w:themeColor="text1"/>
          <w:sz w:val="32"/>
          <w:szCs w:val="32"/>
          <w:lang w:val="zh-CN"/>
          <w14:textFill>
            <w14:solidFill>
              <w14:schemeClr w14:val="tx1"/>
            </w14:solidFill>
          </w14:textFill>
        </w:rPr>
        <w:t>.4响应文件外层密封袋的标注：项目名称、项目编号、包号（</w:t>
      </w:r>
      <w:r>
        <w:rPr>
          <w:rFonts w:hint="eastAsia" w:ascii="仿宋_GB2312" w:hAnsi="仿宋_GB2312" w:eastAsia="仿宋_GB2312" w:cs="仿宋_GB2312"/>
          <w:bCs/>
          <w:color w:val="000000" w:themeColor="text1"/>
          <w:sz w:val="32"/>
          <w:szCs w:val="32"/>
          <w14:textFill>
            <w14:solidFill>
              <w14:schemeClr w14:val="tx1"/>
            </w14:solidFill>
          </w14:textFill>
        </w:rPr>
        <w:t>1包以上</w:t>
      </w:r>
      <w:r>
        <w:rPr>
          <w:rFonts w:hint="eastAsia" w:ascii="仿宋_GB2312" w:hAnsi="仿宋_GB2312" w:eastAsia="仿宋_GB2312" w:cs="仿宋_GB2312"/>
          <w:bCs/>
          <w:color w:val="000000" w:themeColor="text1"/>
          <w:sz w:val="32"/>
          <w:szCs w:val="32"/>
          <w:lang w:val="zh-CN"/>
          <w14:textFill>
            <w14:solidFill>
              <w14:schemeClr w14:val="tx1"/>
            </w14:solidFill>
          </w14:textFill>
        </w:rPr>
        <w:t>）、供应商名称、年月日。</w:t>
      </w:r>
    </w:p>
    <w:p>
      <w:pPr>
        <w:spacing w:line="42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6</w:t>
      </w:r>
      <w:r>
        <w:rPr>
          <w:rFonts w:hint="eastAsia" w:ascii="仿宋_GB2312" w:hAnsi="仿宋_GB2312" w:eastAsia="仿宋_GB2312" w:cs="仿宋_GB2312"/>
          <w:bCs/>
          <w:color w:val="000000" w:themeColor="text1"/>
          <w:sz w:val="32"/>
          <w:szCs w:val="32"/>
          <w:lang w:val="zh-CN"/>
          <w14:textFill>
            <w14:solidFill>
              <w14:schemeClr w14:val="tx1"/>
            </w14:solidFill>
          </w14:textFill>
        </w:rPr>
        <w:t>.5供应商必须按照采购文件的规定和要求签字、盖章（法人代表的签字可用具有法定效力的签字章）。</w:t>
      </w:r>
    </w:p>
    <w:p>
      <w:pPr>
        <w:spacing w:line="440" w:lineRule="exact"/>
        <w:ind w:firstLine="643"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7、资格性响应文件部分</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供应商按照采购文件要求编写资格性响应文件：</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（1）承诺函（格式见第三章）；</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（2）采购文件第五章所要求提供的证明材料。</w:t>
      </w:r>
    </w:p>
    <w:p>
      <w:pPr>
        <w:spacing w:line="440" w:lineRule="exact"/>
        <w:ind w:firstLine="643"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8、技术、服务性响应文件部分</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供应商按照采购文件要求做出的技术、服务应答，主要是针对本次采购项目的技术指标、参数、技术要求和有关商务服务等做出的实质性响应和满足。</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8.1、技术、服务部分</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供应商按照采购文件要求做出的技术、服务应答，主要是针对谈判项目的技术指标、参数和技术要求、服务等做出的响应和满足（本项目技术、服务部分应答按本采购文件第六章要求响应）。</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（1）所报产品的品牌、型号、配置（如涉及）；</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（2）所报产品本身的详细的技术指标和参数（如涉及）；</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（3）技术方案、项目实施方案（如涉及）；</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（4）所报产品技术参数表（如涉及）；</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（5）产品彩页资料（如涉及）；</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（6）产品工作环境条件（如涉及）；</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（7）产品验收标准和验收方法（如涉及）；</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pacing w:val="-6"/>
          <w:sz w:val="32"/>
          <w:szCs w:val="32"/>
          <w14:textFill>
            <w14:solidFill>
              <w14:schemeClr w14:val="tx1"/>
            </w14:solidFill>
          </w14:textFill>
        </w:rPr>
        <w:t>产品验收清单</w:t>
      </w:r>
      <w:r>
        <w:rPr>
          <w:rFonts w:hint="eastAsia" w:ascii="仿宋_GB2312" w:hAnsi="仿宋_GB2312" w:eastAsia="仿宋_GB2312" w:cs="仿宋_GB2312"/>
          <w:color w:val="000000" w:themeColor="text1"/>
          <w:sz w:val="32"/>
          <w:szCs w:val="32"/>
          <w14:textFill>
            <w14:solidFill>
              <w14:schemeClr w14:val="tx1"/>
            </w14:solidFill>
          </w14:textFill>
        </w:rPr>
        <w:t>（如涉及）、</w:t>
      </w:r>
      <w:r>
        <w:rPr>
          <w:rFonts w:hint="eastAsia" w:ascii="仿宋_GB2312" w:hAnsi="仿宋_GB2312" w:eastAsia="仿宋_GB2312" w:cs="仿宋_GB2312"/>
          <w:color w:val="000000" w:themeColor="text1"/>
          <w:spacing w:val="-6"/>
          <w:sz w:val="32"/>
          <w:szCs w:val="32"/>
          <w14:textFill>
            <w14:solidFill>
              <w14:schemeClr w14:val="tx1"/>
            </w14:solidFill>
          </w14:textFill>
        </w:rPr>
        <w:t>（注</w:t>
      </w:r>
      <w:r>
        <w:rPr>
          <w:rFonts w:hint="eastAsia" w:ascii="仿宋_GB2312" w:hAnsi="仿宋_GB2312" w:eastAsia="仿宋_GB2312" w:cs="仿宋_GB2312"/>
          <w:color w:val="000000" w:themeColor="text1"/>
          <w:spacing w:val="-11"/>
          <w:sz w:val="32"/>
          <w:szCs w:val="32"/>
          <w14:textFill>
            <w14:solidFill>
              <w14:schemeClr w14:val="tx1"/>
            </w14:solidFill>
          </w14:textFill>
        </w:rPr>
        <w:t>明各部件的品名、数量、价格、规格型号和原产地或生产厂家）。</w:t>
      </w:r>
    </w:p>
    <w:p>
      <w:pPr>
        <w:widowControl/>
        <w:spacing w:line="44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（9）供应商认为需要提供的文件和资料。</w:t>
      </w:r>
    </w:p>
    <w:p>
      <w:pPr>
        <w:spacing w:line="440" w:lineRule="exact"/>
        <w:ind w:firstLine="640" w:firstLineChars="200"/>
        <w:rPr>
          <w:rFonts w:hint="default"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8.2 商务部分</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供应商按照采购文件要求提供的有关文件及优惠承诺。包括以下内容（本项目商务部分具体应答按本招标文件第六章要求响应）：</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（1）报价函；</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（2）分项报价明细表；</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供应商承诺给予招标采购单位的各种优惠条件（优惠条件事项不能包括采购项目本身所包括涉及的采购事项。谈判供应商不能以“赠送、赠予”等任何名义提供货物和服务以规避采购文件的约束。否则，谈判供应商提供的响应文件将作为无效响应文件处理，即使成交也将取消成交资格）（实质性要求）；</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（4）商务应答表（根据采购文件所规定的商务要求、其他要求等内容据实填写）；</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（5）其他供应商认为需要提供的文件和资料。</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（6）证明供应商业绩和荣誉的有关材料复印件（如有）；</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8.3售后服务。供应商按照采购文件中售后服务要求作出的积极响应和承诺（本项目售后服务部分应答按本采购文件第六章要求响应）。</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8.4其他部分。供应商按照采购文件要求做出的其他应答和承诺及提供的相关证明材料。</w:t>
      </w:r>
    </w:p>
    <w:p>
      <w:pPr>
        <w:spacing w:line="440" w:lineRule="exact"/>
        <w:ind w:firstLine="643" w:firstLineChars="200"/>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9.响应文件格式</w:t>
      </w:r>
    </w:p>
    <w:p>
      <w:pPr>
        <w:spacing w:line="440" w:lineRule="exact"/>
        <w:ind w:left="2" w:leftChars="1"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9.1 供应商应执行采购文件第三章的规定要求。</w:t>
      </w:r>
    </w:p>
    <w:p>
      <w:pPr>
        <w:spacing w:line="440" w:lineRule="exact"/>
        <w:ind w:left="2" w:leftChars="1"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9.2 对于没有格式要求的采购文件由供应商自行编写。</w:t>
      </w:r>
    </w:p>
    <w:p>
      <w:pPr>
        <w:spacing w:line="44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bookmarkStart w:id="23" w:name="_Toc89075878"/>
      <w:bookmarkStart w:id="24" w:name="_Toc77400782"/>
      <w:bookmarkStart w:id="25" w:name="_Toc183582231"/>
      <w:bookmarkStart w:id="26" w:name="_Toc217446056"/>
      <w:bookmarkStart w:id="27" w:name="_Toc183682368"/>
    </w:p>
    <w:p>
      <w:pPr>
        <w:spacing w:line="44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4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4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4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4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40" w:lineRule="exact"/>
        <w:jc w:val="center"/>
        <w:rPr>
          <w:rFonts w:hint="eastAsia" w:ascii="宋体" w:hAnsi="宋体" w:cs="宋体"/>
          <w:b/>
          <w:color w:val="000000" w:themeColor="text1"/>
          <w:sz w:val="32"/>
          <w:szCs w:val="32"/>
          <w14:textFill>
            <w14:solidFill>
              <w14:schemeClr w14:val="tx1"/>
            </w14:solidFill>
          </w14:textFill>
        </w:rPr>
      </w:pPr>
    </w:p>
    <w:p>
      <w:pPr>
        <w:spacing w:line="440" w:lineRule="exact"/>
        <w:jc w:val="center"/>
        <w:rPr>
          <w:rFonts w:hint="eastAsia" w:ascii="宋体" w:hAnsi="宋体" w:cs="宋体"/>
          <w:b/>
          <w:color w:val="000000" w:themeColor="text1"/>
          <w:sz w:val="32"/>
          <w:szCs w:val="32"/>
          <w14:textFill>
            <w14:solidFill>
              <w14:schemeClr w14:val="tx1"/>
            </w14:solidFill>
          </w14:textFill>
        </w:rPr>
      </w:pPr>
    </w:p>
    <w:p>
      <w:pPr>
        <w:spacing w:line="440" w:lineRule="exact"/>
        <w:jc w:val="center"/>
        <w:rPr>
          <w:rFonts w:hint="eastAsia" w:ascii="宋体" w:hAnsi="宋体" w:cs="宋体"/>
          <w:b/>
          <w:color w:val="000000" w:themeColor="text1"/>
          <w:sz w:val="32"/>
          <w:szCs w:val="32"/>
          <w14:textFill>
            <w14:solidFill>
              <w14:schemeClr w14:val="tx1"/>
            </w14:solidFill>
          </w14:textFill>
        </w:rPr>
      </w:pPr>
    </w:p>
    <w:p>
      <w:pPr>
        <w:pStyle w:val="2"/>
        <w:rPr>
          <w:rFonts w:hint="eastAsia" w:ascii="宋体" w:hAnsi="宋体" w:eastAsia="宋体" w:cs="宋体"/>
          <w:b w:val="0"/>
          <w:color w:val="000000" w:themeColor="text1"/>
          <w14:textFill>
            <w14:solidFill>
              <w14:schemeClr w14:val="tx1"/>
            </w14:solidFill>
          </w14:textFill>
        </w:rPr>
      </w:pPr>
    </w:p>
    <w:p>
      <w:pPr>
        <w:tabs>
          <w:tab w:val="left" w:pos="7665"/>
        </w:tabs>
        <w:spacing w:line="400" w:lineRule="exact"/>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jc w:val="cente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第三章  响应文件格式</w:t>
      </w:r>
    </w:p>
    <w:p>
      <w:pPr>
        <w:tabs>
          <w:tab w:val="left" w:pos="7665"/>
        </w:tabs>
        <w:spacing w:line="400" w:lineRule="exact"/>
        <w:ind w:firstLine="480"/>
        <w:rPr>
          <w:rFonts w:hint="eastAsia" w:ascii="宋体" w:hAnsi="宋体" w:cs="宋体"/>
          <w:bCs/>
          <w:color w:val="000000" w:themeColor="text1"/>
          <w:sz w:val="24"/>
          <w14:textFill>
            <w14:solidFill>
              <w14:schemeClr w14:val="tx1"/>
            </w14:solidFill>
          </w14:textFill>
        </w:rPr>
      </w:pPr>
    </w:p>
    <w:p>
      <w:pPr>
        <w:widowControl/>
        <w:spacing w:line="360" w:lineRule="atLeast"/>
        <w:ind w:firstLine="630" w:firstLineChars="196"/>
        <w:outlineLvl w:val="1"/>
        <w:rPr>
          <w:rFonts w:hint="eastAsia" w:ascii="宋体" w:hAnsi="宋体" w:cs="宋体"/>
          <w:b/>
          <w:color w:val="000000" w:themeColor="text1"/>
          <w:sz w:val="32"/>
          <w:szCs w:val="32"/>
          <w14:textFill>
            <w14:solidFill>
              <w14:schemeClr w14:val="tx1"/>
            </w14:solidFill>
          </w14:textFill>
        </w:rPr>
      </w:pPr>
    </w:p>
    <w:p>
      <w:pPr>
        <w:widowControl/>
        <w:spacing w:line="440" w:lineRule="exact"/>
        <w:ind w:firstLine="630" w:firstLineChars="196"/>
        <w:outlineLvl w:val="1"/>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14:textFill>
            <w14:solidFill>
              <w14:schemeClr w14:val="tx1"/>
            </w14:solidFill>
          </w14:textFill>
        </w:rPr>
        <w:t>本章所制响应文件格式，除格式中明确将该格式作为实质性要求的，一律不具有强制性。</w:t>
      </w:r>
    </w:p>
    <w:p>
      <w:pPr>
        <w:widowControl/>
        <w:spacing w:line="440" w:lineRule="exact"/>
        <w:ind w:firstLine="630" w:firstLineChars="196"/>
        <w:outlineLvl w:val="1"/>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本章所制响应文件格式有关表格中的备注栏，由供应商根据自身投标情况作解释性说明，不作为必填项。</w:t>
      </w:r>
    </w:p>
    <w:p>
      <w:pPr>
        <w:widowControl/>
        <w:spacing w:line="440" w:lineRule="exact"/>
        <w:ind w:firstLine="630" w:firstLineChars="196"/>
        <w:outlineLvl w:val="1"/>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本章所制响应文件格式中需要填写的相关内容事项，可能会与本采购项目无关，在不改变响应文件原义、不影响本项目采购需求的情况下，供应商可以不予填写，但应当注明。</w:t>
      </w:r>
    </w:p>
    <w:p>
      <w:pPr>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numPr>
          <w:ilvl w:val="0"/>
          <w:numId w:val="2"/>
        </w:numPr>
        <w:spacing w:line="440" w:lineRule="exact"/>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法定代表人授权书</w:t>
      </w:r>
    </w:p>
    <w:p>
      <w:pPr>
        <w:spacing w:line="440"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44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剑阁县人民医院</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本授权声明：</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（供应商名称）</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（法定代表人姓名、职务）授权</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（被授权人姓名、职务）为我方</w:t>
      </w:r>
      <w:r>
        <w:rPr>
          <w:rFonts w:hint="eastAsia" w:ascii="仿宋_GB2312" w:hAnsi="仿宋_GB2312" w:eastAsia="仿宋_GB2312" w:cs="仿宋_GB2312"/>
          <w:bCs/>
          <w:color w:val="000000" w:themeColor="text1"/>
          <w:sz w:val="32"/>
          <w:szCs w:val="32"/>
          <w:u w:val="single"/>
          <w14:textFill>
            <w14:solidFill>
              <w14:schemeClr w14:val="tx1"/>
            </w14:solidFill>
          </w14:textFill>
        </w:rPr>
        <w:t>“</w:t>
      </w:r>
      <w:r>
        <w:rPr>
          <w:rFonts w:hint="eastAsia" w:ascii="仿宋_GB2312" w:hAnsi="仿宋_GB2312" w:eastAsia="仿宋_GB2312" w:cs="仿宋_GB2312"/>
          <w:bCs/>
          <w:color w:val="000000" w:themeColor="text1"/>
          <w:sz w:val="32"/>
          <w:szCs w:val="32"/>
          <w:u w:val="single"/>
          <w:lang w:val="en-US" w:eastAsia="zh-CN"/>
          <w14:textFill>
            <w14:solidFill>
              <w14:schemeClr w14:val="tx1"/>
            </w14:solidFill>
          </w14:textFill>
        </w:rPr>
        <w:t>剑阁县</w:t>
      </w:r>
      <w:r>
        <w:rPr>
          <w:rFonts w:hint="eastAsia" w:ascii="仿宋_GB2312" w:hAnsi="仿宋_GB2312" w:eastAsia="仿宋_GB2312" w:cs="仿宋_GB2312"/>
          <w:bCs/>
          <w:color w:val="000000" w:themeColor="text1"/>
          <w:sz w:val="32"/>
          <w:szCs w:val="32"/>
          <w:u w:val="single"/>
          <w14:textFill>
            <w14:solidFill>
              <w14:schemeClr w14:val="tx1"/>
            </w14:solidFill>
          </w14:textFill>
        </w:rPr>
        <w:t>XXXXXXXXXX项目”</w:t>
      </w:r>
      <w:r>
        <w:rPr>
          <w:rFonts w:hint="eastAsia" w:ascii="仿宋_GB2312" w:hAnsi="仿宋_GB2312" w:eastAsia="仿宋_GB2312" w:cs="仿宋_GB2312"/>
          <w:bCs/>
          <w:color w:val="000000" w:themeColor="text1"/>
          <w:sz w:val="32"/>
          <w:szCs w:val="32"/>
          <w14:textFill>
            <w14:solidFill>
              <w14:schemeClr w14:val="tx1"/>
            </w14:solidFill>
          </w14:textFill>
        </w:rPr>
        <w:t>（项目编号</w:t>
      </w:r>
      <w:r>
        <w:rPr>
          <w:rFonts w:hint="eastAsia" w:ascii="仿宋_GB2312" w:hAnsi="仿宋_GB2312" w:eastAsia="仿宋_GB2312" w:cs="仿宋_GB2312"/>
          <w:bCs/>
          <w:color w:val="000000" w:themeColor="text1"/>
          <w:sz w:val="32"/>
          <w:szCs w:val="32"/>
          <w:u w:val="single"/>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）单一来源</w:t>
      </w:r>
      <w:r>
        <w:rPr>
          <w:rFonts w:hint="eastAsia" w:ascii="仿宋_GB2312" w:hAnsi="仿宋_GB2312" w:eastAsia="仿宋_GB2312" w:cs="仿宋_GB2312"/>
          <w:color w:val="000000" w:themeColor="text1"/>
          <w:sz w:val="32"/>
          <w:szCs w:val="32"/>
          <w14:textFill>
            <w14:solidFill>
              <w14:schemeClr w14:val="tx1"/>
            </w14:solidFill>
          </w14:textFill>
        </w:rPr>
        <w:t>采购活动的合法代表，以我方名义全权处理该项目有关谈判、签订合同以及执行合同等一切事宜。</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特此声明。</w:t>
      </w:r>
    </w:p>
    <w:p>
      <w:pPr>
        <w:rPr>
          <w:rFonts w:hint="eastAsia"/>
          <w:color w:val="000000" w:themeColor="text1"/>
          <w14:textFill>
            <w14:solidFill>
              <w14:schemeClr w14:val="tx1"/>
            </w14:solidFill>
          </w14:textFill>
        </w:rPr>
      </w:pP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法定代表人签字或盖章：</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授权代表签字：</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供应商名称：         （盖章）</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    期：            年  月  日</w:t>
      </w:r>
    </w:p>
    <w:p>
      <w:pPr>
        <w:spacing w:line="440"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p>
    <w:p>
      <w:pPr>
        <w:spacing w:line="440" w:lineRule="exact"/>
        <w:ind w:firstLine="360" w:firstLineChars="150"/>
        <w:rPr>
          <w:rFonts w:hint="eastAsia" w:ascii="宋体" w:hAnsi="宋体" w:cs="宋体"/>
          <w:color w:val="000000" w:themeColor="text1"/>
          <w:sz w:val="24"/>
          <w14:textFill>
            <w14:solidFill>
              <w14:schemeClr w14:val="tx1"/>
            </w14:solidFill>
          </w14:textFill>
        </w:rPr>
      </w:pPr>
    </w:p>
    <w:p>
      <w:pPr>
        <w:spacing w:line="440" w:lineRule="exact"/>
        <w:jc w:val="center"/>
        <w:rPr>
          <w:rFonts w:hint="eastAsia" w:ascii="宋体" w:hAnsi="宋体" w:cs="宋体"/>
          <w:b/>
          <w:color w:val="000000" w:themeColor="text1"/>
          <w:sz w:val="32"/>
          <w:szCs w:val="32"/>
          <w14:textFill>
            <w14:solidFill>
              <w14:schemeClr w14:val="tx1"/>
            </w14:solidFill>
          </w14:textFill>
        </w:rPr>
      </w:pPr>
    </w:p>
    <w:p>
      <w:pPr>
        <w:spacing w:line="440" w:lineRule="exact"/>
        <w:jc w:val="center"/>
        <w:rPr>
          <w:rFonts w:hint="eastAsia" w:ascii="宋体" w:hAnsi="宋体" w:cs="宋体"/>
          <w:b/>
          <w:color w:val="000000" w:themeColor="text1"/>
          <w:sz w:val="32"/>
          <w:szCs w:val="32"/>
          <w14:textFill>
            <w14:solidFill>
              <w14:schemeClr w14:val="tx1"/>
            </w14:solidFill>
          </w14:textFill>
        </w:rPr>
      </w:pPr>
    </w:p>
    <w:p>
      <w:pPr>
        <w:spacing w:line="440" w:lineRule="exact"/>
        <w:jc w:val="center"/>
        <w:rPr>
          <w:rFonts w:hint="eastAsia" w:ascii="宋体" w:hAnsi="宋体" w:cs="宋体"/>
          <w:b/>
          <w:color w:val="000000" w:themeColor="text1"/>
          <w:sz w:val="32"/>
          <w:szCs w:val="32"/>
          <w14:textFill>
            <w14:solidFill>
              <w14:schemeClr w14:val="tx1"/>
            </w14:solidFill>
          </w14:textFill>
        </w:rPr>
      </w:pPr>
    </w:p>
    <w:p>
      <w:pPr>
        <w:spacing w:line="440" w:lineRule="exact"/>
        <w:jc w:val="center"/>
        <w:rPr>
          <w:rFonts w:hint="eastAsia" w:ascii="宋体" w:hAnsi="宋体" w:cs="宋体"/>
          <w:b/>
          <w:color w:val="000000" w:themeColor="text1"/>
          <w:sz w:val="32"/>
          <w:szCs w:val="32"/>
          <w14:textFill>
            <w14:solidFill>
              <w14:schemeClr w14:val="tx1"/>
            </w14:solidFill>
          </w14:textFill>
        </w:rPr>
      </w:pPr>
    </w:p>
    <w:p>
      <w:pPr>
        <w:spacing w:line="440" w:lineRule="exact"/>
        <w:jc w:val="center"/>
        <w:rPr>
          <w:rFonts w:hint="eastAsia" w:ascii="宋体" w:hAnsi="宋体" w:cs="宋体"/>
          <w:b/>
          <w:color w:val="000000" w:themeColor="text1"/>
          <w:sz w:val="32"/>
          <w:szCs w:val="32"/>
          <w14:textFill>
            <w14:solidFill>
              <w14:schemeClr w14:val="tx1"/>
            </w14:solidFill>
          </w14:textFill>
        </w:rPr>
      </w:pPr>
    </w:p>
    <w:p>
      <w:pPr>
        <w:spacing w:line="440" w:lineRule="exact"/>
        <w:rPr>
          <w:rFonts w:hint="eastAsia" w:ascii="宋体" w:hAnsi="宋体" w:cs="宋体"/>
          <w:b/>
          <w:color w:val="000000" w:themeColor="text1"/>
          <w:sz w:val="32"/>
          <w:szCs w:val="32"/>
          <w14:textFill>
            <w14:solidFill>
              <w14:schemeClr w14:val="tx1"/>
            </w14:solidFill>
          </w14:textFill>
        </w:rPr>
      </w:pPr>
    </w:p>
    <w:p>
      <w:pPr>
        <w:spacing w:line="440" w:lineRule="exact"/>
        <w:jc w:val="center"/>
        <w:rPr>
          <w:rFonts w:hint="eastAsia" w:ascii="宋体" w:hAnsi="宋体" w:cs="宋体"/>
          <w:b/>
          <w:color w:val="000000" w:themeColor="text1"/>
          <w:sz w:val="32"/>
          <w:szCs w:val="32"/>
          <w14:textFill>
            <w14:solidFill>
              <w14:schemeClr w14:val="tx1"/>
            </w14:solidFill>
          </w14:textFill>
        </w:rPr>
      </w:pPr>
    </w:p>
    <w:p>
      <w:pPr>
        <w:spacing w:line="440" w:lineRule="exact"/>
        <w:jc w:val="center"/>
        <w:rPr>
          <w:rFonts w:hint="eastAsia" w:ascii="宋体" w:hAnsi="宋体" w:cs="宋体"/>
          <w:b/>
          <w:color w:val="000000" w:themeColor="text1"/>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z w:val="32"/>
          <w:szCs w:val="32"/>
          <w14:textFill>
            <w14:solidFill>
              <w14:schemeClr w14:val="tx1"/>
            </w14:solidFill>
          </w14:textFill>
        </w:rPr>
      </w:pPr>
    </w:p>
    <w:p>
      <w:pPr>
        <w:pStyle w:val="2"/>
        <w:rPr>
          <w:rFonts w:hint="eastAsia"/>
          <w:color w:val="000000" w:themeColor="text1"/>
          <w14:textFill>
            <w14:solidFill>
              <w14:schemeClr w14:val="tx1"/>
            </w14:solidFill>
          </w14:textFill>
        </w:rPr>
      </w:pPr>
    </w:p>
    <w:p>
      <w:pPr>
        <w:numPr>
          <w:ilvl w:val="0"/>
          <w:numId w:val="2"/>
        </w:numPr>
        <w:spacing w:line="440" w:lineRule="exact"/>
        <w:ind w:left="0" w:leftChars="0" w:firstLine="0" w:firstLineChars="0"/>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报 价 函</w:t>
      </w:r>
    </w:p>
    <w:p>
      <w:pPr>
        <w:pStyle w:val="11"/>
        <w:spacing w:after="0" w:line="440" w:lineRule="exact"/>
        <w:ind w:left="0" w:leftChars="0" w:firstLine="0" w:firstLineChars="0"/>
        <w:rPr>
          <w:rFonts w:hint="eastAsia" w:ascii="仿宋_GB2312" w:hAnsi="仿宋_GB2312" w:eastAsia="仿宋_GB2312" w:cs="仿宋_GB2312"/>
          <w:bCs/>
          <w:color w:val="000000" w:themeColor="text1"/>
          <w:sz w:val="32"/>
          <w:szCs w:val="32"/>
          <w14:textFill>
            <w14:solidFill>
              <w14:schemeClr w14:val="tx1"/>
            </w14:solidFill>
          </w14:textFill>
        </w:rPr>
      </w:pPr>
    </w:p>
    <w:p>
      <w:pPr>
        <w:pStyle w:val="11"/>
        <w:spacing w:after="0" w:line="440" w:lineRule="exact"/>
        <w:ind w:left="0" w:leftChars="0" w:firstLine="0" w:firstLineChars="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剑阁县人民医院</w:t>
      </w:r>
      <w:r>
        <w:rPr>
          <w:rFonts w:hint="eastAsia" w:ascii="仿宋_GB2312" w:hAnsi="仿宋_GB2312" w:eastAsia="仿宋_GB2312" w:cs="仿宋_GB2312"/>
          <w:bCs/>
          <w:color w:val="000000" w:themeColor="text1"/>
          <w:sz w:val="32"/>
          <w:szCs w:val="32"/>
          <w14:textFill>
            <w14:solidFill>
              <w14:schemeClr w14:val="tx1"/>
            </w14:solidFill>
          </w14:textFill>
        </w:rPr>
        <w:t>：</w:t>
      </w:r>
    </w:p>
    <w:p>
      <w:pPr>
        <w:pStyle w:val="11"/>
        <w:spacing w:after="0" w:line="44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我方全面研究了“</w:t>
      </w:r>
      <w:r>
        <w:rPr>
          <w:rFonts w:hint="eastAsia" w:ascii="仿宋_GB2312" w:hAnsi="仿宋_GB2312" w:eastAsia="仿宋_GB2312" w:cs="仿宋_GB2312"/>
          <w:bCs/>
          <w:color w:val="000000" w:themeColor="text1"/>
          <w:sz w:val="32"/>
          <w:szCs w:val="32"/>
          <w:u w:val="single"/>
          <w:lang w:eastAsia="zh-CN"/>
          <w14:textFill>
            <w14:solidFill>
              <w14:schemeClr w14:val="tx1"/>
            </w14:solidFill>
          </w14:textFill>
        </w:rPr>
        <w:t>剑阁县人民医院</w:t>
      </w:r>
      <w:r>
        <w:rPr>
          <w:rFonts w:hint="eastAsia" w:ascii="仿宋_GB2312" w:hAnsi="仿宋_GB2312" w:eastAsia="仿宋_GB2312" w:cs="仿宋_GB2312"/>
          <w:bCs/>
          <w:color w:val="000000" w:themeColor="text1"/>
          <w:sz w:val="32"/>
          <w:szCs w:val="32"/>
          <w:u w:val="single"/>
          <w14:textFill>
            <w14:solidFill>
              <w14:schemeClr w14:val="tx1"/>
            </w14:solidFill>
          </w14:textFill>
        </w:rPr>
        <w:t>XXXXXXXX</w:t>
      </w:r>
      <w:r>
        <w:rPr>
          <w:rFonts w:hint="eastAsia" w:ascii="仿宋_GB2312" w:hAnsi="仿宋_GB2312" w:eastAsia="仿宋_GB2312" w:cs="仿宋_GB2312"/>
          <w:bCs/>
          <w:color w:val="000000" w:themeColor="text1"/>
          <w:sz w:val="32"/>
          <w:szCs w:val="32"/>
          <w14:textFill>
            <w14:solidFill>
              <w14:schemeClr w14:val="tx1"/>
            </w14:solidFill>
          </w14:textFill>
        </w:rPr>
        <w:t>”项目单一来源采购文件（项目编号</w:t>
      </w:r>
      <w:r>
        <w:rPr>
          <w:rFonts w:hint="eastAsia" w:ascii="仿宋_GB2312" w:hAnsi="仿宋_GB2312" w:eastAsia="仿宋_GB2312" w:cs="仿宋_GB2312"/>
          <w:bCs/>
          <w:color w:val="000000" w:themeColor="text1"/>
          <w:sz w:val="32"/>
          <w:szCs w:val="32"/>
          <w:u w:val="single"/>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），决定参加贵单位组织的本项目谈判采购。我方授权</w:t>
      </w:r>
      <w:r>
        <w:rPr>
          <w:rFonts w:hint="eastAsia" w:ascii="仿宋_GB2312" w:hAnsi="仿宋_GB2312" w:eastAsia="仿宋_GB2312" w:cs="仿宋_GB2312"/>
          <w:bCs/>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（姓名、职务）代表我方</w:t>
      </w:r>
      <w:r>
        <w:rPr>
          <w:rFonts w:hint="eastAsia" w:ascii="仿宋_GB2312" w:hAnsi="仿宋_GB2312" w:eastAsia="仿宋_GB2312" w:cs="仿宋_GB2312"/>
          <w:bCs/>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（参加谈判单位的名称）全权处理本项目谈判采购的有关事宜。</w:t>
      </w:r>
    </w:p>
    <w:p>
      <w:pPr>
        <w:pStyle w:val="11"/>
        <w:spacing w:after="0" w:line="44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1、我方自愿按照招采购文件规定的各项要求向采购人提供所需服务，总报价为</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人民</w:t>
      </w:r>
      <w:r>
        <w:rPr>
          <w:rFonts w:hint="eastAsia" w:ascii="仿宋_GB2312" w:hAnsi="仿宋_GB2312" w:eastAsia="仿宋_GB2312" w:cs="仿宋_GB2312"/>
          <w:bCs/>
          <w:color w:val="000000" w:themeColor="text1"/>
          <w:sz w:val="32"/>
          <w:szCs w:val="32"/>
          <w14:textFill>
            <w14:solidFill>
              <w14:schemeClr w14:val="tx1"/>
            </w14:solidFill>
          </w14:textFill>
        </w:rPr>
        <w:t>币</w:t>
      </w:r>
      <w:r>
        <w:rPr>
          <w:rFonts w:hint="eastAsia" w:ascii="仿宋_GB2312" w:hAnsi="仿宋_GB2312" w:eastAsia="仿宋_GB2312" w:cs="仿宋_GB2312"/>
          <w:bCs/>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万元（大写：</w:t>
      </w:r>
      <w:r>
        <w:rPr>
          <w:rFonts w:hint="eastAsia" w:ascii="仿宋_GB2312" w:hAnsi="仿宋_GB2312" w:eastAsia="仿宋_GB2312" w:cs="仿宋_GB2312"/>
          <w:bCs/>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w:t>
      </w:r>
    </w:p>
    <w:p>
      <w:pPr>
        <w:pStyle w:val="11"/>
        <w:spacing w:after="0" w:line="44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2、一旦我方成交，我方将严格履行合同规定的责任和义务，保证于合同签字生效后</w:t>
      </w:r>
      <w:r>
        <w:rPr>
          <w:rFonts w:hint="eastAsia" w:ascii="仿宋_GB2312" w:hAnsi="仿宋_GB2312" w:eastAsia="仿宋_GB2312" w:cs="仿宋_GB2312"/>
          <w:bCs/>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日内完成项目培训。</w:t>
      </w:r>
    </w:p>
    <w:p>
      <w:pPr>
        <w:pStyle w:val="11"/>
        <w:spacing w:after="0" w:line="44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3、我方为本项目提交的响应文件正本1份，副本</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份。</w:t>
      </w:r>
    </w:p>
    <w:p>
      <w:pPr>
        <w:pStyle w:val="11"/>
        <w:spacing w:after="0" w:line="44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4、我方愿意提供贵院可能另外要求的，与本次谈判采购有关的文件资料，并保证我方已提供和将要提供的文件资料是真实、准确的。</w:t>
      </w:r>
    </w:p>
    <w:p>
      <w:pPr>
        <w:pStyle w:val="11"/>
        <w:spacing w:after="0" w:line="44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供应商名称：        （盖章）</w:t>
      </w:r>
    </w:p>
    <w:p>
      <w:pPr>
        <w:pStyle w:val="11"/>
        <w:spacing w:line="4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法定代表人或授权代表（签字或盖章）：</w:t>
      </w:r>
    </w:p>
    <w:p>
      <w:pPr>
        <w:pStyle w:val="11"/>
        <w:spacing w:line="4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  期：  年  月  日</w:t>
      </w:r>
    </w:p>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Pr>
        <w:spacing w:line="4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spacing w:line="400" w:lineRule="exact"/>
        <w:jc w:val="center"/>
        <w:rPr>
          <w:rFonts w:hint="eastAsia" w:ascii="宋体" w:hAnsi="宋体" w:cs="宋体"/>
          <w:b/>
          <w:color w:val="000000" w:themeColor="text1"/>
          <w:sz w:val="32"/>
          <w:szCs w:val="32"/>
          <w14:textFill>
            <w14:solidFill>
              <w14:schemeClr w14:val="tx1"/>
            </w14:solidFill>
          </w14:textFill>
        </w:rPr>
      </w:pPr>
    </w:p>
    <w:p>
      <w:pPr>
        <w:spacing w:line="400" w:lineRule="exact"/>
        <w:jc w:val="center"/>
        <w:rPr>
          <w:rFonts w:hint="eastAsia" w:ascii="宋体" w:hAnsi="宋体" w:cs="宋体"/>
          <w:b/>
          <w:color w:val="000000" w:themeColor="text1"/>
          <w:sz w:val="32"/>
          <w:szCs w:val="32"/>
          <w14:textFill>
            <w14:solidFill>
              <w14:schemeClr w14:val="tx1"/>
            </w14:solidFill>
          </w14:textFill>
        </w:rPr>
      </w:pPr>
    </w:p>
    <w:p>
      <w:pPr>
        <w:spacing w:line="400" w:lineRule="exact"/>
        <w:jc w:val="center"/>
        <w:rPr>
          <w:rFonts w:hint="eastAsia" w:ascii="宋体" w:hAnsi="宋体" w:cs="宋体"/>
          <w:b/>
          <w:color w:val="000000" w:themeColor="text1"/>
          <w:sz w:val="32"/>
          <w:szCs w:val="32"/>
          <w14:textFill>
            <w14:solidFill>
              <w14:schemeClr w14:val="tx1"/>
            </w14:solidFill>
          </w14:textFill>
        </w:rPr>
      </w:pPr>
    </w:p>
    <w:p>
      <w:pPr>
        <w:spacing w:line="400" w:lineRule="exact"/>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三、承诺函</w:t>
      </w:r>
    </w:p>
    <w:p>
      <w:pPr>
        <w:spacing w:line="400" w:lineRule="exact"/>
        <w:ind w:firstLine="562" w:firstLineChars="200"/>
        <w:jc w:val="center"/>
        <w:rPr>
          <w:rFonts w:hint="eastAsia" w:ascii="宋体" w:hAnsi="宋体" w:cs="宋体"/>
          <w:b/>
          <w:color w:val="000000" w:themeColor="text1"/>
          <w:sz w:val="28"/>
          <w:szCs w:val="28"/>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剑阁县人民医院</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我公司作为本次</w:t>
      </w:r>
      <w:r>
        <w:rPr>
          <w:rFonts w:hint="eastAsia" w:ascii="仿宋_GB2312" w:hAnsi="仿宋_GB2312" w:eastAsia="仿宋_GB2312" w:cs="仿宋_GB2312"/>
          <w:bCs/>
          <w:color w:val="000000" w:themeColor="text1"/>
          <w:sz w:val="32"/>
          <w:szCs w:val="32"/>
          <w14:textFill>
            <w14:solidFill>
              <w14:schemeClr w14:val="tx1"/>
            </w14:solidFill>
          </w14:textFill>
        </w:rPr>
        <w:t>谈判</w:t>
      </w:r>
      <w:r>
        <w:rPr>
          <w:rFonts w:hint="eastAsia" w:ascii="仿宋_GB2312" w:hAnsi="仿宋_GB2312" w:eastAsia="仿宋_GB2312" w:cs="仿宋_GB2312"/>
          <w:color w:val="000000" w:themeColor="text1"/>
          <w:sz w:val="32"/>
          <w:szCs w:val="32"/>
          <w14:textFill>
            <w14:solidFill>
              <w14:schemeClr w14:val="tx1"/>
            </w14:solidFill>
          </w14:textFill>
        </w:rPr>
        <w:t>项目的供应商，根据</w:t>
      </w:r>
      <w:r>
        <w:rPr>
          <w:rFonts w:hint="eastAsia" w:ascii="仿宋_GB2312" w:hAnsi="仿宋_GB2312" w:eastAsia="仿宋_GB2312" w:cs="仿宋_GB2312"/>
          <w:bCs/>
          <w:color w:val="000000" w:themeColor="text1"/>
          <w:sz w:val="32"/>
          <w:szCs w:val="32"/>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文件要求，现郑重承诺如下：</w:t>
      </w:r>
    </w:p>
    <w:p>
      <w:pPr>
        <w:spacing w:line="360" w:lineRule="exact"/>
        <w:ind w:firstLine="643"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具备本次采购规定的基本条件：</w:t>
      </w:r>
    </w:p>
    <w:p>
      <w:pPr>
        <w:spacing w:line="36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（一）具有独立承担民事责任的能力；</w:t>
      </w:r>
    </w:p>
    <w:p>
      <w:pPr>
        <w:spacing w:line="36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（二）具有良好的商业信誉和健全的财务会计制度；</w:t>
      </w:r>
    </w:p>
    <w:p>
      <w:pPr>
        <w:spacing w:line="36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（三）具有履行合同所必需的设备和专业技术能力；</w:t>
      </w:r>
    </w:p>
    <w:p>
      <w:pPr>
        <w:spacing w:line="36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（四）有依法缴纳税收和社会保障资金的良好记录；</w:t>
      </w:r>
    </w:p>
    <w:p>
      <w:pPr>
        <w:spacing w:line="36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（五）参加政府采购活动前三年内，在经营活动中没有重大违法记录；</w:t>
      </w:r>
    </w:p>
    <w:p>
      <w:pPr>
        <w:spacing w:line="360" w:lineRule="exact"/>
        <w:ind w:firstLine="640"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（六）法律、行政法规规定的其他条件；</w:t>
      </w:r>
    </w:p>
    <w:p>
      <w:pPr>
        <w:spacing w:line="3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（七）根据采购项目提出的特殊条件。</w:t>
      </w:r>
    </w:p>
    <w:p>
      <w:pPr>
        <w:spacing w:line="360" w:lineRule="exact"/>
        <w:ind w:firstLine="643"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如果有《四川省政府采购当事人诚信管理办法》（川财采[2015]33号）规定的记入诚信档案的失信行为，将在响应文件中全面如实反映。</w:t>
      </w:r>
    </w:p>
    <w:p>
      <w:pPr>
        <w:spacing w:line="360" w:lineRule="exact"/>
        <w:ind w:firstLine="643"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响应文件中提供的能够给予我公司带来优惠、好处的任何材料资料和技术、服务、商务等响应承诺情况都是真实的、有效的、合法的。</w:t>
      </w:r>
    </w:p>
    <w:p>
      <w:pPr>
        <w:spacing w:line="360" w:lineRule="exact"/>
        <w:ind w:firstLine="643"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我公司及其现任法定代表人/主要负责人无行贿犯罪记录。</w:t>
      </w:r>
    </w:p>
    <w:p>
      <w:pPr>
        <w:pStyle w:val="2"/>
        <w:spacing w:line="240" w:lineRule="auto"/>
        <w:ind w:firstLine="481"/>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本公司对上述承诺的内容事项真实性负责。如经查实上述承诺的内容事项存在虚假，我公司愿意接受以提供虚假材料谋取成交追究法律责任。</w:t>
      </w:r>
    </w:p>
    <w:p>
      <w:pPr>
        <w:spacing w:line="500" w:lineRule="exact"/>
        <w:ind w:firstLine="320" w:firstLineChars="100"/>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法定代表人签字或加盖个人名章：</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00" w:lineRule="exact"/>
        <w:ind w:firstLine="640" w:firstLineChars="200"/>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授权代表签字:</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供应商名称：</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（盖章）</w:t>
      </w:r>
    </w:p>
    <w:p>
      <w:pPr>
        <w:spacing w:line="500" w:lineRule="exact"/>
        <w:ind w:firstLine="640"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    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2"/>
        <w:keepNext w:val="0"/>
        <w:keepLines w:val="0"/>
        <w:spacing w:line="400" w:lineRule="exact"/>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2"/>
        <w:keepNext w:val="0"/>
        <w:keepLines w:val="0"/>
        <w:spacing w:line="4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四、报价一览表</w:t>
      </w:r>
    </w:p>
    <w:p>
      <w:pPr>
        <w:widowControl/>
        <w:spacing w:line="360" w:lineRule="atLeast"/>
        <w:outlineLvl w:val="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项目名称：</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项目编号：</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958" w:type="dxa"/>
            <w:noWrap w:val="0"/>
            <w:vAlign w:val="center"/>
          </w:tcPr>
          <w:p>
            <w:pPr>
              <w:pStyle w:val="10"/>
              <w:spacing w:before="120" w:beforeLines="50"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4190" w:type="dxa"/>
            <w:noWrap w:val="0"/>
            <w:vAlign w:val="center"/>
          </w:tcPr>
          <w:p>
            <w:pPr>
              <w:pStyle w:val="10"/>
              <w:spacing w:before="120" w:beforeLines="50"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服务内容</w:t>
            </w:r>
          </w:p>
        </w:tc>
        <w:tc>
          <w:tcPr>
            <w:tcW w:w="3556" w:type="dxa"/>
            <w:noWrap w:val="0"/>
            <w:vAlign w:val="center"/>
          </w:tcPr>
          <w:p>
            <w:pPr>
              <w:pStyle w:val="10"/>
              <w:spacing w:before="120" w:beforeLines="50"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单项价格（单位：元）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noWrap w:val="0"/>
            <w:vAlign w:val="center"/>
          </w:tcPr>
          <w:p>
            <w:pPr>
              <w:pStyle w:val="10"/>
              <w:spacing w:line="360" w:lineRule="auto"/>
              <w:ind w:firstLine="482" w:firstLineChars="150"/>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总    价(元)</w:t>
            </w: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bl>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备注1：供应商报价必须按“分项报价明细表”的格式详细报出投标总价的各个组成部分的报价，且不得超过预算限价，否则报价无效。</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备注2：“报价一览表”各分项报价合计应当与“报价函”报价相等。</w:t>
      </w:r>
    </w:p>
    <w:p>
      <w:pPr>
        <w:pStyle w:val="2"/>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供应商名称：        （盖章）</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法定代表人或授权代表（签字或盖章）：</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6"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    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五、技术、服务应答表</w:t>
      </w:r>
    </w:p>
    <w:p>
      <w:pPr>
        <w:pStyle w:val="14"/>
        <w:pBdr>
          <w:bottom w:val="none" w:color="auto" w:sz="0" w:space="0"/>
        </w:pBdr>
        <w:tabs>
          <w:tab w:val="clear" w:pos="4153"/>
          <w:tab w:val="clear" w:pos="8306"/>
        </w:tabs>
        <w:snapToGrid/>
        <w:jc w:val="both"/>
        <w:rPr>
          <w:rFonts w:hint="eastAsia" w:ascii="宋体" w:hAnsi="宋体" w:cs="宋体"/>
          <w:color w:val="000000" w:themeColor="text1"/>
          <w:sz w:val="24"/>
          <w:szCs w:val="24"/>
          <w14:textFill>
            <w14:solidFill>
              <w14:schemeClr w14:val="tx1"/>
            </w14:solidFill>
          </w14:textFill>
        </w:rPr>
      </w:pPr>
    </w:p>
    <w:p>
      <w:pPr>
        <w:pStyle w:val="14"/>
        <w:pBdr>
          <w:bottom w:val="none" w:color="auto" w:sz="0" w:space="0"/>
        </w:pBdr>
        <w:tabs>
          <w:tab w:val="clear" w:pos="4153"/>
          <w:tab w:val="clear" w:pos="8306"/>
        </w:tabs>
        <w:snapToGrid/>
        <w:jc w:val="both"/>
        <w:rPr>
          <w:rFonts w:hint="eastAsia" w:ascii="宋体" w:hAnsi="宋体" w:cs="宋体"/>
          <w:color w:val="000000" w:themeColor="text1"/>
          <w:sz w:val="24"/>
          <w:szCs w:val="24"/>
          <w14:textFill>
            <w14:solidFill>
              <w14:schemeClr w14:val="tx1"/>
            </w14:solidFill>
          </w14:textFill>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328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940" w:type="dxa"/>
            <w:noWrap w:val="0"/>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3283" w:type="dxa"/>
            <w:noWrap w:val="0"/>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采购文件要求</w:t>
            </w:r>
          </w:p>
        </w:tc>
        <w:tc>
          <w:tcPr>
            <w:tcW w:w="2795" w:type="dxa"/>
            <w:noWrap w:val="0"/>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响应文件应答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940"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283"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2795"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940"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283"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2795"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940"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283"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2795"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940"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283"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2795"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bl>
    <w:p>
      <w:pPr>
        <w:ind w:firstLine="482" w:firstLineChars="200"/>
        <w:rPr>
          <w:rFonts w:hint="eastAsia" w:ascii="宋体" w:hAnsi="宋体" w:cs="宋体"/>
          <w:b/>
          <w:color w:val="000000" w:themeColor="text1"/>
          <w:sz w:val="24"/>
          <w14:textFill>
            <w14:solidFill>
              <w14:schemeClr w14:val="tx1"/>
            </w14:solidFill>
          </w14:textFill>
        </w:rPr>
      </w:pPr>
    </w:p>
    <w:p>
      <w:pPr>
        <w:spacing w:line="400" w:lineRule="exact"/>
        <w:ind w:firstLine="640"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注：供应商必须根据</w:t>
      </w:r>
      <w:r>
        <w:rPr>
          <w:rFonts w:hint="eastAsia" w:ascii="仿宋_GB2312" w:hAnsi="仿宋_GB2312" w:eastAsia="仿宋_GB2312" w:cs="仿宋_GB2312"/>
          <w:bCs/>
          <w:color w:val="000000" w:themeColor="text1"/>
          <w:sz w:val="32"/>
          <w:szCs w:val="32"/>
          <w14:textFill>
            <w14:solidFill>
              <w14:schemeClr w14:val="tx1"/>
            </w14:solidFill>
          </w14:textFill>
        </w:rPr>
        <w:t>采购文件</w:t>
      </w:r>
      <w:r>
        <w:rPr>
          <w:rFonts w:hint="eastAsia" w:ascii="仿宋_GB2312" w:hAnsi="仿宋_GB2312" w:eastAsia="仿宋_GB2312" w:cs="仿宋_GB2312"/>
          <w:color w:val="000000" w:themeColor="text1"/>
          <w:sz w:val="32"/>
          <w:szCs w:val="32"/>
          <w14:textFill>
            <w14:solidFill>
              <w14:schemeClr w14:val="tx1"/>
            </w14:solidFill>
          </w14:textFill>
        </w:rPr>
        <w:t>要求据实逐条填写，不得虚假响应。</w:t>
      </w:r>
    </w:p>
    <w:p>
      <w:pPr>
        <w:adjustRightInd w:val="0"/>
        <w:spacing w:line="4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p>
    <w:p>
      <w:pPr>
        <w:adjustRightInd w:val="0"/>
        <w:spacing w:line="4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供应商名称：</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（盖单位公章）</w:t>
      </w:r>
    </w:p>
    <w:p>
      <w:pPr>
        <w:adjustRightInd w:val="0"/>
        <w:spacing w:line="400" w:lineRule="exact"/>
        <w:ind w:firstLine="640" w:firstLineChars="200"/>
        <w:jc w:val="left"/>
        <w:rPr>
          <w:rFonts w:hint="eastAsia" w:ascii="仿宋_GB2312" w:hAnsi="仿宋_GB2312" w:eastAsia="仿宋_GB2312" w:cs="仿宋_GB2312"/>
          <w:bCs/>
          <w:color w:val="000000" w:themeColor="text1"/>
          <w:sz w:val="32"/>
          <w:szCs w:val="32"/>
          <w14:textFill>
            <w14:solidFill>
              <w14:schemeClr w14:val="tx1"/>
            </w14:solidFill>
          </w14:textFill>
        </w:rPr>
      </w:pPr>
    </w:p>
    <w:p>
      <w:pPr>
        <w:adjustRightInd w:val="0"/>
        <w:spacing w:line="400" w:lineRule="exact"/>
        <w:ind w:firstLine="640" w:firstLineChars="200"/>
        <w:jc w:val="lef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法定代表人或授权代表（签字或</w:t>
      </w:r>
      <w:r>
        <w:rPr>
          <w:rFonts w:hint="eastAsia" w:ascii="仿宋_GB2312" w:hAnsi="仿宋_GB2312" w:eastAsia="仿宋_GB2312" w:cs="仿宋_GB2312"/>
          <w:color w:val="000000" w:themeColor="text1"/>
          <w:sz w:val="32"/>
          <w:szCs w:val="32"/>
          <w14:textFill>
            <w14:solidFill>
              <w14:schemeClr w14:val="tx1"/>
            </w14:solidFill>
          </w14:textFill>
        </w:rPr>
        <w:t>加盖个人名章</w:t>
      </w:r>
      <w:r>
        <w:rPr>
          <w:rFonts w:hint="eastAsia" w:ascii="仿宋_GB2312" w:hAnsi="仿宋_GB2312" w:eastAsia="仿宋_GB2312" w:cs="仿宋_GB2312"/>
          <w:bCs/>
          <w:color w:val="000000" w:themeColor="text1"/>
          <w:sz w:val="32"/>
          <w:szCs w:val="32"/>
          <w14:textFill>
            <w14:solidFill>
              <w14:schemeClr w14:val="tx1"/>
            </w14:solidFill>
          </w14:textFill>
        </w:rPr>
        <w:t>）：</w:t>
      </w:r>
    </w:p>
    <w:p>
      <w:pPr>
        <w:adjustRightInd w:val="0"/>
        <w:spacing w:line="400" w:lineRule="exact"/>
        <w:ind w:firstLine="640" w:firstLineChars="200"/>
        <w:jc w:val="left"/>
        <w:rPr>
          <w:rFonts w:hint="eastAsia" w:ascii="仿宋_GB2312" w:hAnsi="仿宋_GB2312" w:eastAsia="仿宋_GB2312" w:cs="仿宋_GB2312"/>
          <w:bCs/>
          <w:color w:val="000000" w:themeColor="text1"/>
          <w:sz w:val="32"/>
          <w:szCs w:val="32"/>
          <w14:textFill>
            <w14:solidFill>
              <w14:schemeClr w14:val="tx1"/>
            </w14:solidFill>
          </w14:textFill>
        </w:rPr>
      </w:pPr>
    </w:p>
    <w:p>
      <w:pPr>
        <w:adjustRightInd w:val="0"/>
        <w:spacing w:line="400" w:lineRule="exact"/>
        <w:ind w:firstLine="640" w:firstLineChars="200"/>
        <w:jc w:val="lef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日  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日</w:t>
      </w: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both"/>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p>
    <w:p>
      <w:pPr>
        <w:numPr>
          <w:ilvl w:val="0"/>
          <w:numId w:val="3"/>
        </w:numPr>
        <w:jc w:val="cente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商务应答表</w:t>
      </w:r>
    </w:p>
    <w:p>
      <w:pPr>
        <w:pStyle w:val="14"/>
        <w:pBdr>
          <w:bottom w:val="none" w:color="auto" w:sz="0" w:space="0"/>
        </w:pBdr>
        <w:tabs>
          <w:tab w:val="clear" w:pos="4153"/>
          <w:tab w:val="clear" w:pos="8306"/>
        </w:tabs>
        <w:snapToGrid/>
        <w:jc w:val="both"/>
        <w:rPr>
          <w:rFonts w:hint="eastAsia" w:ascii="宋体" w:hAnsi="宋体" w:cs="宋体"/>
          <w:color w:val="000000" w:themeColor="text1"/>
          <w:sz w:val="24"/>
          <w:szCs w:val="24"/>
          <w14:textFill>
            <w14:solidFill>
              <w14:schemeClr w14:val="tx1"/>
            </w14:solidFill>
          </w14:textFill>
        </w:rPr>
      </w:pPr>
    </w:p>
    <w:p>
      <w:pPr>
        <w:pStyle w:val="14"/>
        <w:pBdr>
          <w:bottom w:val="none" w:color="auto" w:sz="0" w:space="0"/>
        </w:pBdr>
        <w:tabs>
          <w:tab w:val="clear" w:pos="4153"/>
          <w:tab w:val="clear" w:pos="8306"/>
        </w:tabs>
        <w:snapToGrid/>
        <w:jc w:val="both"/>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4138"/>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0" w:type="dxa"/>
            <w:noWrap w:val="0"/>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4138" w:type="dxa"/>
            <w:noWrap w:val="0"/>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采购文件要求</w:t>
            </w:r>
          </w:p>
        </w:tc>
        <w:tc>
          <w:tcPr>
            <w:tcW w:w="2795" w:type="dxa"/>
            <w:noWrap w:val="0"/>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响应文件应答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20"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38"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2795"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20"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38"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2795"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20"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38"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2795"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20"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38"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2795" w:type="dxa"/>
            <w:noWrap w:val="0"/>
            <w:vAlign w:val="top"/>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bl>
    <w:p>
      <w:pPr>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p>
    <w:p>
      <w:pPr>
        <w:spacing w:line="400" w:lineRule="exact"/>
        <w:ind w:firstLine="640"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注：供应商必须根据</w:t>
      </w:r>
      <w:r>
        <w:rPr>
          <w:rFonts w:hint="eastAsia" w:ascii="仿宋_GB2312" w:hAnsi="仿宋_GB2312" w:eastAsia="仿宋_GB2312" w:cs="仿宋_GB2312"/>
          <w:bCs/>
          <w:color w:val="000000" w:themeColor="text1"/>
          <w:sz w:val="32"/>
          <w:szCs w:val="32"/>
          <w14:textFill>
            <w14:solidFill>
              <w14:schemeClr w14:val="tx1"/>
            </w14:solidFill>
          </w14:textFill>
        </w:rPr>
        <w:t>采购</w:t>
      </w:r>
      <w:r>
        <w:rPr>
          <w:rFonts w:hint="eastAsia" w:ascii="仿宋_GB2312" w:hAnsi="仿宋_GB2312" w:eastAsia="仿宋_GB2312" w:cs="仿宋_GB2312"/>
          <w:color w:val="000000" w:themeColor="text1"/>
          <w:sz w:val="32"/>
          <w:szCs w:val="32"/>
          <w14:textFill>
            <w14:solidFill>
              <w14:schemeClr w14:val="tx1"/>
            </w14:solidFill>
          </w14:textFill>
        </w:rPr>
        <w:t>文件要求据实填写，不得虚假响应。</w:t>
      </w:r>
    </w:p>
    <w:p>
      <w:pPr>
        <w:adjustRightInd w:val="0"/>
        <w:spacing w:line="4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p>
    <w:p>
      <w:pPr>
        <w:adjustRightInd w:val="0"/>
        <w:spacing w:line="4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供应商名称：</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（单位盖章）</w:t>
      </w:r>
    </w:p>
    <w:p>
      <w:pPr>
        <w:adjustRightInd w:val="0"/>
        <w:spacing w:line="400" w:lineRule="exact"/>
        <w:ind w:firstLine="640" w:firstLineChars="200"/>
        <w:jc w:val="left"/>
        <w:rPr>
          <w:rFonts w:hint="eastAsia" w:ascii="仿宋_GB2312" w:hAnsi="仿宋_GB2312" w:eastAsia="仿宋_GB2312" w:cs="仿宋_GB2312"/>
          <w:bCs/>
          <w:color w:val="000000" w:themeColor="text1"/>
          <w:sz w:val="32"/>
          <w:szCs w:val="32"/>
          <w14:textFill>
            <w14:solidFill>
              <w14:schemeClr w14:val="tx1"/>
            </w14:solidFill>
          </w14:textFill>
        </w:rPr>
      </w:pPr>
    </w:p>
    <w:p>
      <w:pPr>
        <w:adjustRightInd w:val="0"/>
        <w:spacing w:line="400" w:lineRule="exact"/>
        <w:ind w:firstLine="640" w:firstLineChars="200"/>
        <w:jc w:val="lef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法定代表人或授权代表（签字或</w:t>
      </w:r>
      <w:r>
        <w:rPr>
          <w:rFonts w:hint="eastAsia" w:ascii="仿宋_GB2312" w:hAnsi="仿宋_GB2312" w:eastAsia="仿宋_GB2312" w:cs="仿宋_GB2312"/>
          <w:color w:val="000000" w:themeColor="text1"/>
          <w:sz w:val="32"/>
          <w:szCs w:val="32"/>
          <w14:textFill>
            <w14:solidFill>
              <w14:schemeClr w14:val="tx1"/>
            </w14:solidFill>
          </w14:textFill>
        </w:rPr>
        <w:t>加盖个人名章</w:t>
      </w:r>
      <w:r>
        <w:rPr>
          <w:rFonts w:hint="eastAsia" w:ascii="仿宋_GB2312" w:hAnsi="仿宋_GB2312" w:eastAsia="仿宋_GB2312" w:cs="仿宋_GB2312"/>
          <w:bCs/>
          <w:color w:val="000000" w:themeColor="text1"/>
          <w:sz w:val="32"/>
          <w:szCs w:val="32"/>
          <w14:textFill>
            <w14:solidFill>
              <w14:schemeClr w14:val="tx1"/>
            </w14:solidFill>
          </w14:textFill>
        </w:rPr>
        <w:t>）：</w:t>
      </w:r>
    </w:p>
    <w:p>
      <w:pPr>
        <w:adjustRightInd w:val="0"/>
        <w:spacing w:line="400" w:lineRule="exact"/>
        <w:ind w:firstLine="640" w:firstLineChars="200"/>
        <w:jc w:val="left"/>
        <w:rPr>
          <w:rFonts w:hint="eastAsia" w:ascii="仿宋_GB2312" w:hAnsi="仿宋_GB2312" w:eastAsia="仿宋_GB2312" w:cs="仿宋_GB2312"/>
          <w:bCs/>
          <w:color w:val="000000" w:themeColor="text1"/>
          <w:sz w:val="32"/>
          <w:szCs w:val="32"/>
          <w14:textFill>
            <w14:solidFill>
              <w14:schemeClr w14:val="tx1"/>
            </w14:solidFill>
          </w14:textFill>
        </w:rPr>
      </w:pPr>
    </w:p>
    <w:p>
      <w:pPr>
        <w:adjustRightInd w:val="0"/>
        <w:spacing w:line="400" w:lineRule="exact"/>
        <w:ind w:firstLine="640" w:firstLineChars="200"/>
        <w:jc w:val="lef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日  期: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rPr>
          <w:rFonts w:hint="eastAsia" w:ascii="宋体" w:hAnsi="宋体" w:cs="宋体"/>
          <w:b/>
          <w:bCs/>
          <w:color w:val="000000" w:themeColor="text1"/>
          <w:sz w:val="32"/>
          <w:szCs w:val="32"/>
          <w14:textFill>
            <w14:solidFill>
              <w14:schemeClr w14:val="tx1"/>
            </w14:solidFill>
          </w14:textFill>
        </w:rPr>
      </w:pPr>
    </w:p>
    <w:p>
      <w:pP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宋体" w:hAnsi="宋体" w:cs="宋体"/>
          <w:b/>
          <w:bCs/>
          <w:color w:val="000000" w:themeColor="text1"/>
          <w:sz w:val="32"/>
          <w:szCs w:val="32"/>
          <w14:textFill>
            <w14:solidFill>
              <w14:schemeClr w14:val="tx1"/>
            </w14:solidFill>
          </w14:textFill>
        </w:rPr>
      </w:pPr>
    </w:p>
    <w:p>
      <w:pPr>
        <w:jc w:val="cente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七、供应商基本情况表</w:t>
      </w:r>
    </w:p>
    <w:p>
      <w:pPr>
        <w:jc w:val="center"/>
        <w:rPr>
          <w:rFonts w:hint="eastAsia" w:ascii="宋体" w:hAnsi="宋体" w:cs="宋体"/>
          <w:b/>
          <w:bCs/>
          <w:color w:val="000000" w:themeColor="text1"/>
          <w:sz w:val="32"/>
          <w:szCs w:val="32"/>
          <w14:textFill>
            <w14:solidFill>
              <w14:schemeClr w14:val="tx1"/>
            </w14:solidFill>
          </w14:textFill>
        </w:rPr>
      </w:pP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853"/>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供应商名称</w:t>
            </w:r>
          </w:p>
        </w:tc>
        <w:tc>
          <w:tcPr>
            <w:tcW w:w="7333" w:type="dxa"/>
            <w:gridSpan w:val="11"/>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注册地址</w:t>
            </w:r>
          </w:p>
        </w:tc>
        <w:tc>
          <w:tcPr>
            <w:tcW w:w="4453" w:type="dxa"/>
            <w:gridSpan w:val="6"/>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26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邮政编码</w:t>
            </w:r>
          </w:p>
        </w:tc>
        <w:tc>
          <w:tcPr>
            <w:tcW w:w="1620" w:type="dxa"/>
            <w:gridSpan w:val="2"/>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847" w:type="dxa"/>
            <w:vMerge w:val="restart"/>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联系方式</w:t>
            </w:r>
          </w:p>
        </w:tc>
        <w:tc>
          <w:tcPr>
            <w:tcW w:w="853"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联系人</w:t>
            </w:r>
          </w:p>
        </w:tc>
        <w:tc>
          <w:tcPr>
            <w:tcW w:w="3600" w:type="dxa"/>
            <w:gridSpan w:val="5"/>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26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联系电话</w:t>
            </w:r>
          </w:p>
        </w:tc>
        <w:tc>
          <w:tcPr>
            <w:tcW w:w="1620" w:type="dxa"/>
            <w:gridSpan w:val="2"/>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847" w:type="dxa"/>
            <w:vMerge w:val="continue"/>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853"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传真</w:t>
            </w:r>
          </w:p>
        </w:tc>
        <w:tc>
          <w:tcPr>
            <w:tcW w:w="3600" w:type="dxa"/>
            <w:gridSpan w:val="5"/>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26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网址</w:t>
            </w:r>
          </w:p>
        </w:tc>
        <w:tc>
          <w:tcPr>
            <w:tcW w:w="1620" w:type="dxa"/>
            <w:gridSpan w:val="2"/>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组织结构</w:t>
            </w:r>
          </w:p>
        </w:tc>
        <w:tc>
          <w:tcPr>
            <w:tcW w:w="7333" w:type="dxa"/>
            <w:gridSpan w:val="11"/>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法定代表人</w:t>
            </w:r>
          </w:p>
        </w:tc>
        <w:tc>
          <w:tcPr>
            <w:tcW w:w="1033" w:type="dxa"/>
            <w:gridSpan w:val="2"/>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姓名</w:t>
            </w:r>
          </w:p>
        </w:tc>
        <w:tc>
          <w:tcPr>
            <w:tcW w:w="1260"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260"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技术职称</w:t>
            </w:r>
          </w:p>
        </w:tc>
        <w:tc>
          <w:tcPr>
            <w:tcW w:w="126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26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联系电话</w:t>
            </w:r>
          </w:p>
        </w:tc>
        <w:tc>
          <w:tcPr>
            <w:tcW w:w="1260"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技术负责人</w:t>
            </w:r>
          </w:p>
        </w:tc>
        <w:tc>
          <w:tcPr>
            <w:tcW w:w="1033" w:type="dxa"/>
            <w:gridSpan w:val="2"/>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姓名</w:t>
            </w:r>
          </w:p>
        </w:tc>
        <w:tc>
          <w:tcPr>
            <w:tcW w:w="1260"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260"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技术职称</w:t>
            </w:r>
          </w:p>
        </w:tc>
        <w:tc>
          <w:tcPr>
            <w:tcW w:w="126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26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联系电话</w:t>
            </w:r>
          </w:p>
        </w:tc>
        <w:tc>
          <w:tcPr>
            <w:tcW w:w="1260"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成立时间</w:t>
            </w:r>
          </w:p>
        </w:tc>
        <w:tc>
          <w:tcPr>
            <w:tcW w:w="2293"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5040" w:type="dxa"/>
            <w:gridSpan w:val="8"/>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企业资质</w:t>
            </w: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等级</w:t>
            </w:r>
          </w:p>
        </w:tc>
        <w:tc>
          <w:tcPr>
            <w:tcW w:w="2293"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680" w:type="dxa"/>
            <w:gridSpan w:val="2"/>
            <w:vMerge w:val="restart"/>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其中</w:t>
            </w:r>
          </w:p>
        </w:tc>
        <w:tc>
          <w:tcPr>
            <w:tcW w:w="168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项目经理</w:t>
            </w:r>
          </w:p>
        </w:tc>
        <w:tc>
          <w:tcPr>
            <w:tcW w:w="168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营业执照</w:t>
            </w:r>
            <w:r>
              <w:rPr>
                <w:rFonts w:hint="eastAsia" w:ascii="仿宋_GB2312" w:hAnsi="仿宋_GB2312" w:eastAsia="仿宋_GB2312" w:cs="仿宋_GB2312"/>
                <w:color w:val="000000" w:themeColor="text1"/>
                <w:sz w:val="32"/>
                <w:szCs w:val="32"/>
                <w14:textFill>
                  <w14:solidFill>
                    <w14:schemeClr w14:val="tx1"/>
                  </w14:solidFill>
                </w14:textFill>
              </w:rPr>
              <w:t>号</w:t>
            </w:r>
          </w:p>
        </w:tc>
        <w:tc>
          <w:tcPr>
            <w:tcW w:w="2293"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680" w:type="dxa"/>
            <w:gridSpan w:val="2"/>
            <w:vMerge w:val="continue"/>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68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高级职称人员</w:t>
            </w:r>
          </w:p>
        </w:tc>
        <w:tc>
          <w:tcPr>
            <w:tcW w:w="168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注册资金</w:t>
            </w:r>
          </w:p>
        </w:tc>
        <w:tc>
          <w:tcPr>
            <w:tcW w:w="2293"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680" w:type="dxa"/>
            <w:gridSpan w:val="2"/>
            <w:vMerge w:val="continue"/>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68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中级职称人员</w:t>
            </w:r>
          </w:p>
        </w:tc>
        <w:tc>
          <w:tcPr>
            <w:tcW w:w="168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开户银行</w:t>
            </w:r>
          </w:p>
        </w:tc>
        <w:tc>
          <w:tcPr>
            <w:tcW w:w="2293"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680" w:type="dxa"/>
            <w:gridSpan w:val="2"/>
            <w:vMerge w:val="continue"/>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68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初级职称人员</w:t>
            </w:r>
          </w:p>
        </w:tc>
        <w:tc>
          <w:tcPr>
            <w:tcW w:w="168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账号</w:t>
            </w:r>
          </w:p>
        </w:tc>
        <w:tc>
          <w:tcPr>
            <w:tcW w:w="2293"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680" w:type="dxa"/>
            <w:gridSpan w:val="2"/>
            <w:vMerge w:val="continue"/>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c>
          <w:tcPr>
            <w:tcW w:w="168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技工</w:t>
            </w:r>
          </w:p>
        </w:tc>
        <w:tc>
          <w:tcPr>
            <w:tcW w:w="1680" w:type="dxa"/>
            <w:gridSpan w:val="3"/>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经营范围</w:t>
            </w:r>
          </w:p>
        </w:tc>
        <w:tc>
          <w:tcPr>
            <w:tcW w:w="7333" w:type="dxa"/>
            <w:gridSpan w:val="11"/>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847" w:type="dxa"/>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备注</w:t>
            </w:r>
          </w:p>
        </w:tc>
        <w:tc>
          <w:tcPr>
            <w:tcW w:w="7333" w:type="dxa"/>
            <w:gridSpan w:val="11"/>
            <w:noWrap w:val="0"/>
            <w:vAlign w:val="center"/>
          </w:tcPr>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tc>
      </w:tr>
    </w:tbl>
    <w:p>
      <w:pPr>
        <w:adjustRightInd w:val="0"/>
        <w:spacing w:line="4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adjustRightInd w:val="0"/>
        <w:spacing w:line="4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供应商人名称：</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（盖单位公章）</w:t>
      </w:r>
    </w:p>
    <w:p>
      <w:pPr>
        <w:adjustRightInd w:val="0"/>
        <w:spacing w:line="400" w:lineRule="exact"/>
        <w:jc w:val="left"/>
        <w:rPr>
          <w:rFonts w:hint="eastAsia" w:ascii="仿宋_GB2312" w:hAnsi="仿宋_GB2312" w:eastAsia="仿宋_GB2312" w:cs="仿宋_GB2312"/>
          <w:bCs/>
          <w:color w:val="000000" w:themeColor="text1"/>
          <w:sz w:val="32"/>
          <w:szCs w:val="32"/>
          <w14:textFill>
            <w14:solidFill>
              <w14:schemeClr w14:val="tx1"/>
            </w14:solidFill>
          </w14:textFill>
        </w:rPr>
      </w:pPr>
    </w:p>
    <w:p>
      <w:pPr>
        <w:adjustRightInd w:val="0"/>
        <w:spacing w:line="400" w:lineRule="exact"/>
        <w:ind w:firstLine="640" w:firstLineChars="200"/>
        <w:jc w:val="lef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法定代表人或授权代表（签字或</w:t>
      </w:r>
      <w:r>
        <w:rPr>
          <w:rFonts w:hint="eastAsia" w:ascii="仿宋_GB2312" w:hAnsi="仿宋_GB2312" w:eastAsia="仿宋_GB2312" w:cs="仿宋_GB2312"/>
          <w:color w:val="000000" w:themeColor="text1"/>
          <w:sz w:val="32"/>
          <w:szCs w:val="32"/>
          <w14:textFill>
            <w14:solidFill>
              <w14:schemeClr w14:val="tx1"/>
            </w14:solidFill>
          </w14:textFill>
        </w:rPr>
        <w:t>加盖个人名章</w:t>
      </w: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p>
    <w:p>
      <w:pPr>
        <w:adjustRightInd w:val="0"/>
        <w:spacing w:line="400" w:lineRule="exact"/>
        <w:jc w:val="left"/>
        <w:rPr>
          <w:rFonts w:hint="eastAsia" w:ascii="仿宋_GB2312" w:hAnsi="仿宋_GB2312" w:eastAsia="仿宋_GB2312" w:cs="仿宋_GB2312"/>
          <w:bCs/>
          <w:color w:val="000000" w:themeColor="text1"/>
          <w:sz w:val="32"/>
          <w:szCs w:val="32"/>
          <w14:textFill>
            <w14:solidFill>
              <w14:schemeClr w14:val="tx1"/>
            </w14:solidFill>
          </w14:textFill>
        </w:rPr>
      </w:pPr>
    </w:p>
    <w:p>
      <w:pPr>
        <w:adjustRightInd w:val="0"/>
        <w:spacing w:line="4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日  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p>
    <w:p>
      <w:pPr>
        <w:spacing w:line="500" w:lineRule="exact"/>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p>
    <w:p>
      <w:pPr>
        <w:spacing w:line="500" w:lineRule="exact"/>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第四章  供应商和报价产品的资格、资质性</w:t>
      </w:r>
    </w:p>
    <w:p>
      <w:pPr>
        <w:spacing w:line="500" w:lineRule="exact"/>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及其他类似效力要求</w:t>
      </w:r>
    </w:p>
    <w:p>
      <w:pPr>
        <w:spacing w:line="400" w:lineRule="exact"/>
        <w:jc w:val="center"/>
        <w:rPr>
          <w:rFonts w:hint="eastAsia" w:ascii="宋体" w:hAnsi="宋体" w:cs="宋体"/>
          <w:b/>
          <w:color w:val="000000" w:themeColor="text1"/>
          <w:sz w:val="24"/>
          <w14:textFill>
            <w14:solidFill>
              <w14:schemeClr w14:val="tx1"/>
            </w14:solidFill>
          </w14:textFill>
        </w:rPr>
      </w:pPr>
    </w:p>
    <w:p>
      <w:pPr>
        <w:numPr>
          <w:ilvl w:val="0"/>
          <w:numId w:val="4"/>
        </w:numPr>
        <w:spacing w:line="440" w:lineRule="exact"/>
        <w:ind w:firstLine="643" w:firstLineChars="200"/>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基本条件：</w:t>
      </w:r>
    </w:p>
    <w:p>
      <w:pPr>
        <w:numPr>
          <w:ilvl w:val="0"/>
          <w:numId w:val="0"/>
        </w:num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1.具有独立承担民事责任的能力；</w:t>
      </w:r>
    </w:p>
    <w:p>
      <w:pPr>
        <w:widowControl/>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2.具有良好的商业信誉和健全的财务会计制度；</w:t>
      </w:r>
    </w:p>
    <w:p>
      <w:pPr>
        <w:widowControl/>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3.具有履行合同所必需的设备和专业技术能力；</w:t>
      </w:r>
    </w:p>
    <w:p>
      <w:pPr>
        <w:widowControl/>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4.有依法缴纳税收和社会保障资金的良好记录；</w:t>
      </w:r>
    </w:p>
    <w:p>
      <w:pPr>
        <w:widowControl/>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5.参加政府采购活动前三年内，在经营活动中没有重大违法记录；</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6.法律、行政法规规定的其他条件。</w:t>
      </w:r>
    </w:p>
    <w:p>
      <w:pPr>
        <w:widowControl/>
        <w:spacing w:line="500" w:lineRule="exact"/>
        <w:ind w:firstLine="777" w:firstLineChars="242"/>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二、符合采购人针对采购项目提出的特定条件</w:t>
      </w:r>
    </w:p>
    <w:p>
      <w:pPr>
        <w:widowControl/>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1、本项目不接受联合体响应。</w:t>
      </w:r>
    </w:p>
    <w:p>
      <w:pPr>
        <w:pStyle w:val="45"/>
        <w:spacing w:line="400" w:lineRule="exact"/>
        <w:ind w:firstLine="0" w:firstLineChars="0"/>
        <w:rPr>
          <w:rFonts w:hint="eastAsia" w:ascii="仿宋_GB2312" w:hAnsi="仿宋_GB2312" w:eastAsia="仿宋_GB2312" w:cs="仿宋_GB2312"/>
          <w:b/>
          <w:color w:val="000000" w:themeColor="text1"/>
          <w:sz w:val="32"/>
          <w:szCs w:val="32"/>
          <w14:textFill>
            <w14:solidFill>
              <w14:schemeClr w14:val="tx1"/>
            </w14:solidFill>
          </w14:textFill>
        </w:rPr>
      </w:pPr>
    </w:p>
    <w:p>
      <w:pPr>
        <w:pStyle w:val="45"/>
        <w:spacing w:line="400" w:lineRule="exact"/>
        <w:ind w:left="0" w:leftChars="0" w:firstLine="643"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注：</w:t>
      </w:r>
      <w:r>
        <w:rPr>
          <w:rFonts w:hint="eastAsia" w:ascii="仿宋_GB2312" w:hAnsi="仿宋_GB2312" w:eastAsia="仿宋_GB2312" w:cs="仿宋_GB2312"/>
          <w:b w:val="0"/>
          <w:bCs/>
          <w:color w:val="000000" w:themeColor="text1"/>
          <w:sz w:val="32"/>
          <w:szCs w:val="32"/>
          <w14:textFill>
            <w14:solidFill>
              <w14:schemeClr w14:val="tx1"/>
            </w14:solidFill>
          </w14:textFill>
        </w:rPr>
        <w:t>1、本项目确定供应商重大违法记录中较大数额罚款的金额标准</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按各地标准执行</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45"/>
        <w:spacing w:line="400" w:lineRule="exact"/>
        <w:ind w:firstLine="1254" w:firstLineChars="392"/>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numPr>
          <w:ilvl w:val="0"/>
          <w:numId w:val="5"/>
        </w:numPr>
        <w:jc w:val="cente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 xml:space="preserve"> 供应商应当提供的</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资格、资质性及其他类似效力要求的</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相关证明材料</w:t>
      </w:r>
    </w:p>
    <w:p>
      <w:pPr>
        <w:rPr>
          <w:rFonts w:hint="eastAsia" w:ascii="宋体" w:hAnsi="宋体" w:cs="宋体"/>
          <w:color w:val="000000" w:themeColor="text1"/>
          <w14:textFill>
            <w14:solidFill>
              <w14:schemeClr w14:val="tx1"/>
            </w14:solidFill>
          </w14:textFill>
        </w:rPr>
      </w:pP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1、符合基本条件的承诺书（原件）；</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2、营业执照、税务登记证及组织机构代码证或“三证合一”的营业执照（复印件）；</w:t>
      </w:r>
    </w:p>
    <w:p>
      <w:pPr>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3、法定代表人授权书（原件）（委托代理人参加采购活动的必须提供）；</w:t>
      </w:r>
    </w:p>
    <w:p>
      <w:pPr>
        <w:widowControl/>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4、法定代表人和授权代表身份证（复印件）（法定代表人参加采购活动的，仅需提供本人身份证复印件）。</w:t>
      </w:r>
    </w:p>
    <w:p>
      <w:pPr>
        <w:widowControl/>
        <w:spacing w:line="440" w:lineRule="exact"/>
        <w:ind w:firstLine="774" w:firstLineChars="242"/>
        <w:rPr>
          <w:rFonts w:hint="eastAsia" w:ascii="仿宋_GB2312" w:hAnsi="仿宋_GB2312" w:eastAsia="仿宋_GB2312" w:cs="仿宋_GB2312"/>
          <w:color w:val="000000" w:themeColor="text1"/>
          <w:sz w:val="32"/>
          <w:szCs w:val="32"/>
          <w14:textFill>
            <w14:solidFill>
              <w14:schemeClr w14:val="tx1"/>
            </w14:solidFill>
          </w14:textFill>
        </w:rPr>
      </w:pPr>
    </w:p>
    <w:p>
      <w:pPr>
        <w:widowControl/>
        <w:spacing w:line="490" w:lineRule="exact"/>
        <w:ind w:firstLine="480" w:firstLineChars="200"/>
        <w:rPr>
          <w:rFonts w:hint="eastAsia" w:ascii="宋体" w:hAnsi="宋体" w:cs="宋体"/>
          <w:color w:val="000000" w:themeColor="text1"/>
          <w:sz w:val="24"/>
          <w14:textFill>
            <w14:solidFill>
              <w14:schemeClr w14:val="tx1"/>
            </w14:solidFill>
          </w14:textFill>
        </w:rPr>
      </w:pPr>
    </w:p>
    <w:p>
      <w:pPr>
        <w:widowControl/>
        <w:spacing w:line="490" w:lineRule="exact"/>
        <w:ind w:firstLine="560" w:firstLineChars="200"/>
        <w:rPr>
          <w:rFonts w:hint="eastAsia" w:ascii="宋体" w:hAnsi="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widowControl/>
        <w:spacing w:line="490" w:lineRule="exact"/>
        <w:ind w:firstLine="580" w:firstLineChars="242"/>
        <w:rPr>
          <w:rFonts w:hint="eastAsia" w:ascii="宋体" w:hAnsi="宋体" w:cs="宋体"/>
          <w:color w:val="000000" w:themeColor="text1"/>
          <w:sz w:val="24"/>
          <w14:textFill>
            <w14:solidFill>
              <w14:schemeClr w14:val="tx1"/>
            </w14:solidFill>
          </w14:textFill>
        </w:rPr>
      </w:pPr>
    </w:p>
    <w:p>
      <w:pPr>
        <w:spacing w:line="440" w:lineRule="exact"/>
        <w:ind w:firstLine="354" w:firstLineChars="147"/>
        <w:rPr>
          <w:rFonts w:hint="eastAsia" w:ascii="宋体" w:hAnsi="宋体" w:cs="宋体"/>
          <w:b/>
          <w:color w:val="000000" w:themeColor="text1"/>
          <w:sz w:val="24"/>
          <w:u w:val="thick"/>
          <w14:textFill>
            <w14:solidFill>
              <w14:schemeClr w14:val="tx1"/>
            </w14:solidFill>
          </w14:textFill>
        </w:rPr>
      </w:pPr>
    </w:p>
    <w:p>
      <w:pPr>
        <w:spacing w:line="440" w:lineRule="exact"/>
        <w:ind w:firstLine="354" w:firstLineChars="147"/>
        <w:rPr>
          <w:rFonts w:hint="eastAsia" w:ascii="宋体" w:hAnsi="宋体" w:cs="宋体"/>
          <w:b/>
          <w:color w:val="000000" w:themeColor="text1"/>
          <w:sz w:val="24"/>
          <w:u w:val="thick"/>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jc w:val="center"/>
        <w:rPr>
          <w:rFonts w:hint="eastAsia" w:ascii="宋体" w:hAnsi="宋体" w:cs="宋体"/>
          <w:b/>
          <w:color w:val="000000" w:themeColor="text1"/>
          <w:sz w:val="32"/>
          <w:szCs w:val="32"/>
          <w14:textFill>
            <w14:solidFill>
              <w14:schemeClr w14:val="tx1"/>
            </w14:solidFill>
          </w14:textFill>
        </w:rPr>
      </w:pPr>
    </w:p>
    <w:p>
      <w:pPr>
        <w:tabs>
          <w:tab w:val="left" w:pos="7665"/>
        </w:tabs>
        <w:spacing w:line="400" w:lineRule="exact"/>
        <w:ind w:firstLine="1606" w:firstLineChars="5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1606" w:firstLineChars="5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1606" w:firstLineChars="5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1606" w:firstLineChars="5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1606" w:firstLineChars="5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1606" w:firstLineChars="5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1606" w:firstLineChars="5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1606" w:firstLineChars="5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1606" w:firstLineChars="5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jc w:val="cente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 xml:space="preserve">第六章 </w:t>
      </w:r>
      <w:r>
        <w:rPr>
          <w:rFonts w:hint="eastAsia" w:ascii="方正小标宋简体" w:hAnsi="方正小标宋简体" w:eastAsia="方正小标宋简体" w:cs="方正小标宋简体"/>
          <w:b/>
          <w:bCs/>
          <w:color w:val="000000" w:themeColor="text1"/>
          <w:spacing w:val="-20"/>
          <w:sz w:val="44"/>
          <w:szCs w:val="44"/>
          <w14:textFill>
            <w14:solidFill>
              <w14:schemeClr w14:val="tx1"/>
            </w14:solidFill>
          </w14:textFill>
        </w:rPr>
        <w:t xml:space="preserve"> 采购项目技</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术</w:t>
      </w:r>
      <w:r>
        <w:rPr>
          <w:rFonts w:hint="eastAsia" w:ascii="方正小标宋简体" w:hAnsi="方正小标宋简体" w:eastAsia="方正小标宋简体" w:cs="方正小标宋简体"/>
          <w:b/>
          <w:bCs/>
          <w:color w:val="000000" w:themeColor="text1"/>
          <w:spacing w:val="-20"/>
          <w:sz w:val="44"/>
          <w:szCs w:val="44"/>
          <w14:textFill>
            <w14:solidFill>
              <w14:schemeClr w14:val="tx1"/>
            </w14:solidFill>
          </w14:textFill>
        </w:rPr>
        <w:t>、服务</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及其他商务要求</w:t>
      </w:r>
    </w:p>
    <w:p>
      <w:pPr>
        <w:pStyle w:val="17"/>
        <w:spacing w:before="0" w:beforeAutospacing="0" w:after="0" w:afterAutospacing="0" w:line="480" w:lineRule="exact"/>
        <w:ind w:firstLine="482" w:firstLineChars="200"/>
        <w:rPr>
          <w:rFonts w:hint="eastAsia" w:cs="宋体"/>
          <w:b/>
          <w:bCs/>
          <w:color w:val="000000" w:themeColor="text1"/>
          <w:kern w:val="2"/>
          <w:sz w:val="24"/>
          <w:szCs w:val="24"/>
          <w14:textFill>
            <w14:solidFill>
              <w14:schemeClr w14:val="tx1"/>
            </w14:solidFill>
          </w14:textFill>
        </w:rPr>
      </w:pPr>
    </w:p>
    <w:p>
      <w:pPr>
        <w:pStyle w:val="17"/>
        <w:spacing w:before="0" w:beforeAutospacing="0" w:after="0" w:afterAutospacing="0" w:line="520" w:lineRule="exact"/>
        <w:ind w:firstLine="643" w:firstLineChars="200"/>
        <w:rPr>
          <w:rFonts w:hint="eastAsia" w:ascii="黑体" w:hAnsi="黑体" w:eastAsia="黑体" w:cs="黑体"/>
          <w:b/>
          <w:bCs/>
          <w:color w:val="000000" w:themeColor="text1"/>
          <w:kern w:val="2"/>
          <w:sz w:val="32"/>
          <w:szCs w:val="32"/>
          <w14:textFill>
            <w14:solidFill>
              <w14:schemeClr w14:val="tx1"/>
            </w14:solidFill>
          </w14:textFill>
        </w:rPr>
      </w:pPr>
      <w:r>
        <w:rPr>
          <w:rFonts w:hint="eastAsia" w:ascii="黑体" w:hAnsi="黑体" w:eastAsia="黑体" w:cs="黑体"/>
          <w:b/>
          <w:bCs/>
          <w:color w:val="000000" w:themeColor="text1"/>
          <w:kern w:val="2"/>
          <w:sz w:val="32"/>
          <w:szCs w:val="32"/>
          <w14:textFill>
            <w14:solidFill>
              <w14:schemeClr w14:val="tx1"/>
            </w14:solidFill>
          </w14:textFill>
        </w:rPr>
        <w:t>一、项目概述</w:t>
      </w:r>
    </w:p>
    <w:p>
      <w:pPr>
        <w:spacing w:line="490" w:lineRule="exact"/>
        <w:ind w:firstLine="616"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广元市急救信息平台与</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剑阁县人民医院信息集成平台系统</w:t>
      </w:r>
      <w:r>
        <w:rPr>
          <w:rFonts w:hint="eastAsia" w:ascii="仿宋_GB2312" w:hAnsi="仿宋_GB2312" w:eastAsia="仿宋_GB2312" w:cs="仿宋_GB2312"/>
          <w:color w:val="000000" w:themeColor="text1"/>
          <w:spacing w:val="-6"/>
          <w:sz w:val="32"/>
          <w:szCs w:val="32"/>
          <w14:textFill>
            <w14:solidFill>
              <w14:schemeClr w14:val="tx1"/>
            </w14:solidFill>
          </w14:textFill>
        </w:rPr>
        <w:t>接口服务</w:t>
      </w:r>
    </w:p>
    <w:p>
      <w:pPr>
        <w:pStyle w:val="17"/>
        <w:spacing w:before="0" w:beforeAutospacing="0" w:after="0" w:afterAutospacing="0" w:line="520" w:lineRule="exact"/>
        <w:ind w:firstLine="643" w:firstLineChars="200"/>
        <w:rPr>
          <w:rFonts w:hint="eastAsia" w:ascii="黑体" w:hAnsi="黑体" w:eastAsia="黑体" w:cs="黑体"/>
          <w:b/>
          <w:bCs/>
          <w:color w:val="000000" w:themeColor="text1"/>
          <w:kern w:val="2"/>
          <w:sz w:val="32"/>
          <w:szCs w:val="32"/>
          <w14:textFill>
            <w14:solidFill>
              <w14:schemeClr w14:val="tx1"/>
            </w14:solidFill>
          </w14:textFill>
        </w:rPr>
      </w:pPr>
      <w:r>
        <w:rPr>
          <w:rFonts w:hint="eastAsia" w:ascii="黑体" w:hAnsi="黑体" w:eastAsia="黑体" w:cs="黑体"/>
          <w:b/>
          <w:bCs/>
          <w:color w:val="000000" w:themeColor="text1"/>
          <w:kern w:val="2"/>
          <w:sz w:val="32"/>
          <w:szCs w:val="32"/>
          <w14:textFill>
            <w14:solidFill>
              <w14:schemeClr w14:val="tx1"/>
            </w14:solidFill>
          </w14:textFill>
        </w:rPr>
        <w:t>二、服务内容及要求</w:t>
      </w:r>
    </w:p>
    <w:p>
      <w:pPr>
        <w:pStyle w:val="17"/>
        <w:spacing w:before="0" w:beforeAutospacing="0" w:after="0" w:afterAutospacing="0" w:line="520" w:lineRule="exact"/>
        <w:ind w:firstLine="640" w:firstLineChars="200"/>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1.开展院内HIS系统</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集成平台</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14:textFill>
            <w14:solidFill>
              <w14:schemeClr w14:val="tx1"/>
            </w14:solidFill>
          </w14:textFill>
        </w:rPr>
        <w:t>与120指挥调度中心系统之间进行数据对接实现与院前急救系统的数据对接，一是直接调取市120指挥调度中心系统数据；二是医院可将特殊急救能力及项目（如心梗、脑梗等）信息上传至区域急救平台。</w:t>
      </w:r>
    </w:p>
    <w:p>
      <w:pPr>
        <w:pStyle w:val="17"/>
        <w:spacing w:before="0" w:beforeAutospacing="0" w:after="0" w:afterAutospacing="0" w:line="520" w:lineRule="exact"/>
        <w:ind w:firstLine="640" w:firstLineChars="200"/>
        <w:rPr>
          <w:rFonts w:hint="eastAsia" w:ascii="仿宋_GB2312" w:hAnsi="仿宋_GB2312" w:eastAsia="仿宋_GB2312" w:cs="仿宋_GB2312"/>
          <w:color w:val="000000" w:themeColor="text1"/>
          <w:kern w:val="2"/>
          <w:sz w:val="32"/>
          <w:szCs w:val="32"/>
          <w14:textFill>
            <w14:solidFill>
              <w14:schemeClr w14:val="tx1"/>
            </w14:solidFill>
          </w14:textFill>
        </w:rPr>
      </w:pPr>
      <w:bookmarkStart w:id="28" w:name="_Toc86071225"/>
      <w:r>
        <w:rPr>
          <w:rFonts w:hint="eastAsia" w:ascii="仿宋_GB2312" w:hAnsi="仿宋_GB2312" w:eastAsia="仿宋_GB2312" w:cs="仿宋_GB2312"/>
          <w:color w:val="000000" w:themeColor="text1"/>
          <w:kern w:val="2"/>
          <w:sz w:val="32"/>
          <w:szCs w:val="32"/>
          <w14:textFill>
            <w14:solidFill>
              <w14:schemeClr w14:val="tx1"/>
            </w14:solidFill>
          </w14:textFill>
        </w:rPr>
        <w:t>2. 业务功能需求</w:t>
      </w:r>
      <w:bookmarkEnd w:id="28"/>
    </w:p>
    <w:p>
      <w:pPr>
        <w:pStyle w:val="17"/>
        <w:spacing w:before="0" w:beforeAutospacing="0" w:after="0" w:afterAutospacing="0" w:line="520" w:lineRule="exact"/>
        <w:ind w:firstLine="640" w:firstLineChars="200"/>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本次业务功能需要主要是建设个人院前电子病历</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书写与</w:t>
      </w:r>
      <w:r>
        <w:rPr>
          <w:rFonts w:hint="eastAsia" w:ascii="仿宋_GB2312" w:hAnsi="仿宋_GB2312" w:eastAsia="仿宋_GB2312" w:cs="仿宋_GB2312"/>
          <w:color w:val="000000" w:themeColor="text1"/>
          <w:kern w:val="2"/>
          <w:sz w:val="32"/>
          <w:szCs w:val="32"/>
          <w14:textFill>
            <w14:solidFill>
              <w14:schemeClr w14:val="tx1"/>
            </w14:solidFill>
          </w14:textFill>
        </w:rPr>
        <w:t>查询、事件急救处置流程查询、急救资源查询。</w:t>
      </w:r>
    </w:p>
    <w:p>
      <w:pPr>
        <w:pStyle w:val="17"/>
        <w:spacing w:before="0" w:beforeAutospacing="0" w:after="0" w:afterAutospacing="0" w:line="520" w:lineRule="exact"/>
        <w:ind w:firstLine="640" w:firstLineChars="200"/>
        <w:rPr>
          <w:rFonts w:hint="eastAsia" w:ascii="仿宋_GB2312" w:hAnsi="仿宋_GB2312" w:eastAsia="仿宋_GB2312" w:cs="仿宋_GB2312"/>
          <w:color w:val="000000" w:themeColor="text1"/>
          <w:kern w:val="2"/>
          <w:sz w:val="32"/>
          <w:szCs w:val="32"/>
          <w14:textFill>
            <w14:solidFill>
              <w14:schemeClr w14:val="tx1"/>
            </w14:solidFill>
          </w14:textFill>
        </w:rPr>
      </w:pPr>
      <w:bookmarkStart w:id="29" w:name="_Toc86071226"/>
      <w:r>
        <w:rPr>
          <w:rFonts w:hint="eastAsia" w:ascii="仿宋_GB2312" w:hAnsi="仿宋_GB2312" w:eastAsia="仿宋_GB2312" w:cs="仿宋_GB2312"/>
          <w:color w:val="000000" w:themeColor="text1"/>
          <w:kern w:val="2"/>
          <w:sz w:val="32"/>
          <w:szCs w:val="32"/>
          <w14:textFill>
            <w14:solidFill>
              <w14:schemeClr w14:val="tx1"/>
            </w14:solidFill>
          </w14:textFill>
        </w:rPr>
        <w:t>2.1个人院前电子病历</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书写与</w:t>
      </w:r>
      <w:r>
        <w:rPr>
          <w:rFonts w:hint="eastAsia" w:ascii="仿宋_GB2312" w:hAnsi="仿宋_GB2312" w:eastAsia="仿宋_GB2312" w:cs="仿宋_GB2312"/>
          <w:color w:val="000000" w:themeColor="text1"/>
          <w:kern w:val="2"/>
          <w:sz w:val="32"/>
          <w:szCs w:val="32"/>
          <w14:textFill>
            <w14:solidFill>
              <w14:schemeClr w14:val="tx1"/>
            </w14:solidFill>
          </w14:textFill>
        </w:rPr>
        <w:t>查询服务</w:t>
      </w:r>
      <w:bookmarkEnd w:id="29"/>
    </w:p>
    <w:p>
      <w:pPr>
        <w:pStyle w:val="17"/>
        <w:spacing w:before="0" w:beforeAutospacing="0" w:after="0" w:afterAutospacing="0" w:line="520" w:lineRule="exact"/>
        <w:ind w:firstLine="640" w:firstLineChars="200"/>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打通120指挥调度中心系统与院内HIS系统，在急救车上，医护人员能查看该患者之前的病历信息及用药信息。</w:t>
      </w:r>
    </w:p>
    <w:p>
      <w:pPr>
        <w:pStyle w:val="17"/>
        <w:spacing w:before="0" w:beforeAutospacing="0" w:after="0" w:afterAutospacing="0" w:line="520" w:lineRule="exact"/>
        <w:ind w:firstLine="640" w:firstLineChars="200"/>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个人院前电子病历</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书写。（医院提供病历模板）</w:t>
      </w:r>
    </w:p>
    <w:p>
      <w:pPr>
        <w:pStyle w:val="17"/>
        <w:spacing w:before="0" w:beforeAutospacing="0" w:after="0" w:afterAutospacing="0" w:line="520" w:lineRule="exact"/>
        <w:ind w:firstLine="640" w:firstLineChars="200"/>
        <w:rPr>
          <w:rFonts w:hint="eastAsia" w:ascii="仿宋_GB2312" w:hAnsi="仿宋_GB2312" w:eastAsia="仿宋_GB2312" w:cs="仿宋_GB2312"/>
          <w:color w:val="000000" w:themeColor="text1"/>
          <w:kern w:val="2"/>
          <w:sz w:val="32"/>
          <w:szCs w:val="32"/>
          <w14:textFill>
            <w14:solidFill>
              <w14:schemeClr w14:val="tx1"/>
            </w14:solidFill>
          </w14:textFill>
        </w:rPr>
      </w:pPr>
      <w:bookmarkStart w:id="30" w:name="_Toc86071227"/>
      <w:r>
        <w:rPr>
          <w:rFonts w:hint="eastAsia" w:ascii="仿宋_GB2312" w:hAnsi="仿宋_GB2312" w:eastAsia="仿宋_GB2312" w:cs="仿宋_GB2312"/>
          <w:color w:val="000000" w:themeColor="text1"/>
          <w:kern w:val="2"/>
          <w:sz w:val="32"/>
          <w:szCs w:val="32"/>
          <w14:textFill>
            <w14:solidFill>
              <w14:schemeClr w14:val="tx1"/>
            </w14:solidFill>
          </w14:textFill>
        </w:rPr>
        <w:t>2.2事件急救处置流程查询服务</w:t>
      </w:r>
      <w:bookmarkEnd w:id="30"/>
    </w:p>
    <w:p>
      <w:pPr>
        <w:pStyle w:val="17"/>
        <w:spacing w:before="0" w:beforeAutospacing="0" w:after="0" w:afterAutospacing="0" w:line="520" w:lineRule="exact"/>
        <w:ind w:firstLine="640" w:firstLineChars="200"/>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院内HIS系统可以从120指挥调度中心系统获取该患者呼叫原因、呼叫时间、患者详细信息、调度信息等，方便院内按照患者病情，动态给出急救安排建议、准备计划等。</w:t>
      </w:r>
    </w:p>
    <w:p>
      <w:pPr>
        <w:pStyle w:val="17"/>
        <w:spacing w:before="0" w:beforeAutospacing="0" w:after="0" w:afterAutospacing="0" w:line="520" w:lineRule="exact"/>
        <w:ind w:firstLine="640" w:firstLineChars="200"/>
        <w:rPr>
          <w:rFonts w:hint="eastAsia" w:ascii="仿宋_GB2312" w:hAnsi="仿宋_GB2312" w:eastAsia="仿宋_GB2312" w:cs="仿宋_GB2312"/>
          <w:color w:val="000000" w:themeColor="text1"/>
          <w:kern w:val="2"/>
          <w:sz w:val="32"/>
          <w:szCs w:val="32"/>
          <w14:textFill>
            <w14:solidFill>
              <w14:schemeClr w14:val="tx1"/>
            </w14:solidFill>
          </w14:textFill>
        </w:rPr>
      </w:pPr>
      <w:bookmarkStart w:id="31" w:name="_Toc86071228"/>
      <w:r>
        <w:rPr>
          <w:rFonts w:hint="eastAsia" w:ascii="仿宋_GB2312" w:hAnsi="仿宋_GB2312" w:eastAsia="仿宋_GB2312" w:cs="仿宋_GB2312"/>
          <w:color w:val="000000" w:themeColor="text1"/>
          <w:kern w:val="2"/>
          <w:sz w:val="32"/>
          <w:szCs w:val="32"/>
          <w14:textFill>
            <w14:solidFill>
              <w14:schemeClr w14:val="tx1"/>
            </w14:solidFill>
          </w14:textFill>
        </w:rPr>
        <w:t>2.3急救资源查询</w:t>
      </w:r>
      <w:bookmarkEnd w:id="31"/>
    </w:p>
    <w:p>
      <w:pPr>
        <w:pStyle w:val="17"/>
        <w:spacing w:before="0" w:beforeAutospacing="0" w:after="0" w:afterAutospacing="0" w:line="520" w:lineRule="exact"/>
        <w:ind w:firstLine="640" w:firstLineChars="200"/>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院内HIS系统</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集成平台</w:t>
      </w:r>
      <w:bookmarkStart w:id="32" w:name="_GoBack"/>
      <w:bookmarkEnd w:id="32"/>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14:textFill>
            <w14:solidFill>
              <w14:schemeClr w14:val="tx1"/>
            </w14:solidFill>
          </w14:textFill>
        </w:rPr>
        <w:t>与120指挥调度中心系统对接后，方便获取急救资源信息。</w:t>
      </w:r>
    </w:p>
    <w:p>
      <w:pPr>
        <w:pStyle w:val="17"/>
        <w:spacing w:before="0" w:beforeAutospacing="0" w:after="0" w:afterAutospacing="0" w:line="520" w:lineRule="exact"/>
        <w:ind w:firstLine="643" w:firstLineChars="200"/>
        <w:rPr>
          <w:rFonts w:hint="eastAsia" w:ascii="黑体" w:hAnsi="黑体" w:eastAsia="黑体" w:cs="黑体"/>
          <w:b/>
          <w:bCs/>
          <w:color w:val="000000" w:themeColor="text1"/>
          <w:kern w:val="2"/>
          <w:sz w:val="32"/>
          <w:szCs w:val="32"/>
          <w14:textFill>
            <w14:solidFill>
              <w14:schemeClr w14:val="tx1"/>
            </w14:solidFill>
          </w14:textFill>
        </w:rPr>
      </w:pPr>
      <w:r>
        <w:rPr>
          <w:rFonts w:hint="eastAsia" w:ascii="黑体" w:hAnsi="黑体" w:eastAsia="黑体" w:cs="黑体"/>
          <w:b/>
          <w:bCs/>
          <w:color w:val="000000" w:themeColor="text1"/>
          <w:kern w:val="2"/>
          <w:sz w:val="32"/>
          <w:szCs w:val="32"/>
          <w14:textFill>
            <w14:solidFill>
              <w14:schemeClr w14:val="tx1"/>
            </w14:solidFill>
          </w14:textFill>
        </w:rPr>
        <w:t>三、项目相关商务条款</w:t>
      </w:r>
    </w:p>
    <w:p>
      <w:pPr>
        <w:pStyle w:val="17"/>
        <w:shd w:val="clear" w:color="auto" w:fill="FFFFFF"/>
        <w:ind w:firstLine="646"/>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1、付款方式和条件：完成验收后30个工作日内全额支付（供应商开具全额有效发票）。</w:t>
      </w:r>
    </w:p>
    <w:p>
      <w:pPr>
        <w:pStyle w:val="17"/>
        <w:shd w:val="clear" w:color="auto" w:fill="FFFFFF"/>
        <w:ind w:firstLine="646"/>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2、维保期限：1年。</w:t>
      </w:r>
    </w:p>
    <w:p>
      <w:pPr>
        <w:pStyle w:val="17"/>
        <w:shd w:val="clear" w:color="auto" w:fill="FFFFFF"/>
        <w:ind w:firstLine="646"/>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3、服务支援及响应时间</w:t>
      </w:r>
    </w:p>
    <w:p>
      <w:pPr>
        <w:pStyle w:val="17"/>
        <w:shd w:val="clear" w:color="auto" w:fill="FFFFFF"/>
        <w:ind w:firstLine="646"/>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中标人须提供7天*24小时的保障服务，提出的问题在2小时内做出响应，并可通过远程等方式处理，若评估5小时内无法解决，8小时内供应商技术人员应到现场对故障进行处理，若短期无法解决的，应在2个工作日内提出采购人认可的解决方案并派开发人员驻场处理。</w:t>
      </w:r>
    </w:p>
    <w:p>
      <w:pPr>
        <w:pStyle w:val="17"/>
        <w:numPr>
          <w:ilvl w:val="0"/>
          <w:numId w:val="6"/>
        </w:numPr>
        <w:shd w:val="clear" w:color="auto" w:fill="FFFFFF"/>
        <w:ind w:firstLine="646"/>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服务地点：</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剑阁县人民医院</w:t>
      </w:r>
    </w:p>
    <w:p>
      <w:pPr>
        <w:pStyle w:val="17"/>
        <w:shd w:val="clear" w:color="auto" w:fill="FFFFFF"/>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 xml:space="preserve">    5、项目完成时间：合同签订后30个工作日</w:t>
      </w:r>
    </w:p>
    <w:p>
      <w:pPr>
        <w:pStyle w:val="17"/>
        <w:shd w:val="clear" w:color="auto" w:fill="FFFFFF"/>
        <w:ind w:firstLine="646"/>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6、验收：由管理科室和相关使用科室进行验收。</w:t>
      </w:r>
    </w:p>
    <w:p>
      <w:pPr>
        <w:rPr>
          <w:rFonts w:hint="eastAsia" w:ascii="宋体" w:hAnsi="宋体" w:cs="宋体"/>
          <w:color w:val="000000" w:themeColor="text1"/>
          <w:sz w:val="24"/>
          <w14:textFill>
            <w14:solidFill>
              <w14:schemeClr w14:val="tx1"/>
            </w14:solidFill>
          </w14:textFill>
        </w:rPr>
      </w:pPr>
    </w:p>
    <w:p>
      <w:pPr>
        <w:rPr>
          <w:rFonts w:hint="eastAsia" w:ascii="宋体" w:hAnsi="宋体" w:cs="宋体"/>
          <w:color w:val="000000" w:themeColor="text1"/>
          <w:sz w:val="24"/>
          <w14:textFill>
            <w14:solidFill>
              <w14:schemeClr w14:val="tx1"/>
            </w14:solidFill>
          </w14:textFill>
        </w:rPr>
      </w:pPr>
    </w:p>
    <w:p>
      <w:pPr>
        <w:pStyle w:val="17"/>
        <w:spacing w:before="0" w:beforeAutospacing="0" w:after="0" w:afterAutospacing="0"/>
        <w:ind w:firstLine="480" w:firstLineChars="200"/>
        <w:rPr>
          <w:rFonts w:hint="eastAsia" w:cs="宋体"/>
          <w:color w:val="000000" w:themeColor="text1"/>
          <w:kern w:val="2"/>
          <w:sz w:val="24"/>
          <w:szCs w:val="24"/>
          <w14:textFill>
            <w14:solidFill>
              <w14:schemeClr w14:val="tx1"/>
            </w14:solidFill>
          </w14:textFill>
        </w:rPr>
      </w:pPr>
    </w:p>
    <w:p>
      <w:pPr>
        <w:pStyle w:val="17"/>
        <w:spacing w:before="0" w:beforeAutospacing="0" w:after="0" w:afterAutospacing="0" w:line="520" w:lineRule="exact"/>
        <w:ind w:firstLine="482" w:firstLineChars="200"/>
        <w:rPr>
          <w:rFonts w:hint="eastAsia" w:cs="宋体"/>
          <w:b/>
          <w:bCs/>
          <w:color w:val="000000" w:themeColor="text1"/>
          <w:kern w:val="2"/>
          <w:sz w:val="24"/>
          <w:szCs w:val="24"/>
          <w14:textFill>
            <w14:solidFill>
              <w14:schemeClr w14:val="tx1"/>
            </w14:solidFill>
          </w14:textFill>
        </w:rPr>
      </w:pPr>
    </w:p>
    <w:p>
      <w:pPr>
        <w:pStyle w:val="17"/>
        <w:spacing w:before="0" w:beforeAutospacing="0" w:after="0" w:afterAutospacing="0" w:line="520" w:lineRule="exact"/>
        <w:ind w:firstLine="482" w:firstLineChars="200"/>
        <w:rPr>
          <w:rFonts w:hint="eastAsia" w:cs="宋体"/>
          <w:b/>
          <w:bCs/>
          <w:color w:val="000000" w:themeColor="text1"/>
          <w:kern w:val="2"/>
          <w:sz w:val="24"/>
          <w:szCs w:val="24"/>
          <w14:textFill>
            <w14:solidFill>
              <w14:schemeClr w14:val="tx1"/>
            </w14:solidFill>
          </w14:textFill>
        </w:rPr>
      </w:pPr>
    </w:p>
    <w:p>
      <w:pPr>
        <w:pStyle w:val="17"/>
        <w:spacing w:before="0" w:beforeAutospacing="0" w:after="0" w:afterAutospacing="0" w:line="520" w:lineRule="exact"/>
        <w:ind w:firstLine="482" w:firstLineChars="200"/>
        <w:rPr>
          <w:rFonts w:hint="eastAsia" w:cs="宋体"/>
          <w:b/>
          <w:bCs/>
          <w:color w:val="000000" w:themeColor="text1"/>
          <w:kern w:val="2"/>
          <w:sz w:val="24"/>
          <w:szCs w:val="24"/>
          <w14:textFill>
            <w14:solidFill>
              <w14:schemeClr w14:val="tx1"/>
            </w14:solidFill>
          </w14:textFill>
        </w:rPr>
      </w:pPr>
    </w:p>
    <w:p>
      <w:pPr>
        <w:pStyle w:val="8"/>
        <w:rPr>
          <w:rFonts w:hint="eastAsia" w:ascii="宋体" w:hAnsi="宋体" w:cs="宋体"/>
          <w:b/>
          <w:bCs/>
          <w:color w:val="000000" w:themeColor="text1"/>
          <w:sz w:val="32"/>
          <w:szCs w:val="32"/>
          <w14:textFill>
            <w14:solidFill>
              <w14:schemeClr w14:val="tx1"/>
            </w14:solidFill>
          </w14:textFill>
        </w:rPr>
      </w:pPr>
    </w:p>
    <w:p>
      <w:pPr>
        <w:pStyle w:val="8"/>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2891" w:firstLineChars="9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2891" w:firstLineChars="9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2891" w:firstLineChars="9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2891" w:firstLineChars="9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2891" w:firstLineChars="9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2891" w:firstLineChars="9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2891" w:firstLineChars="9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2891" w:firstLineChars="900"/>
        <w:rPr>
          <w:rFonts w:hint="eastAsia" w:ascii="宋体" w:hAnsi="宋体" w:cs="宋体"/>
          <w:b/>
          <w:bCs/>
          <w:color w:val="000000" w:themeColor="text1"/>
          <w:sz w:val="32"/>
          <w:szCs w:val="32"/>
          <w14:textFill>
            <w14:solidFill>
              <w14:schemeClr w14:val="tx1"/>
            </w14:solidFill>
          </w14:textFill>
        </w:rPr>
      </w:pPr>
    </w:p>
    <w:p>
      <w:pPr>
        <w:tabs>
          <w:tab w:val="left" w:pos="7665"/>
        </w:tabs>
        <w:spacing w:line="400" w:lineRule="exact"/>
        <w:ind w:firstLine="2891" w:firstLineChars="900"/>
        <w:rPr>
          <w:rFonts w:hint="eastAsia" w:ascii="宋体" w:hAnsi="宋体" w:cs="宋体"/>
          <w:b/>
          <w:bCs/>
          <w:color w:val="000000" w:themeColor="text1"/>
          <w:sz w:val="32"/>
          <w:szCs w:val="32"/>
          <w14:textFill>
            <w14:solidFill>
              <w14:schemeClr w14:val="tx1"/>
            </w14:solidFill>
          </w14:textFill>
        </w:rPr>
      </w:pPr>
    </w:p>
    <w:bookmarkEnd w:id="23"/>
    <w:bookmarkEnd w:id="24"/>
    <w:bookmarkEnd w:id="25"/>
    <w:bookmarkEnd w:id="26"/>
    <w:bookmarkEnd w:id="27"/>
    <w:p>
      <w:pPr>
        <w:pStyle w:val="2"/>
        <w:keepNext w:val="0"/>
        <w:keepLines w:val="0"/>
        <w:spacing w:line="4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二次报价表</w:t>
      </w:r>
    </w:p>
    <w:p>
      <w:pPr>
        <w:widowControl/>
        <w:spacing w:line="360" w:lineRule="atLeast"/>
        <w:outlineLvl w:val="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项目名称：</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项目编号：</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before="120" w:beforeLines="50"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序号</w:t>
            </w:r>
          </w:p>
        </w:tc>
        <w:tc>
          <w:tcPr>
            <w:tcW w:w="4190" w:type="dxa"/>
            <w:noWrap w:val="0"/>
            <w:vAlign w:val="center"/>
          </w:tcPr>
          <w:p>
            <w:pPr>
              <w:pStyle w:val="10"/>
              <w:spacing w:before="120" w:beforeLines="50"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服务内容</w:t>
            </w:r>
          </w:p>
        </w:tc>
        <w:tc>
          <w:tcPr>
            <w:tcW w:w="3556" w:type="dxa"/>
            <w:noWrap w:val="0"/>
            <w:vAlign w:val="center"/>
          </w:tcPr>
          <w:p>
            <w:pPr>
              <w:pStyle w:val="10"/>
              <w:spacing w:before="120" w:beforeLines="50"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单项价格（单位：元）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4190"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noWrap w:val="0"/>
            <w:vAlign w:val="center"/>
          </w:tcPr>
          <w:p>
            <w:pPr>
              <w:pStyle w:val="10"/>
              <w:spacing w:line="360" w:lineRule="auto"/>
              <w:ind w:firstLine="482" w:firstLineChars="150"/>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总    价(元)</w:t>
            </w:r>
          </w:p>
        </w:tc>
        <w:tc>
          <w:tcPr>
            <w:tcW w:w="3556" w:type="dxa"/>
            <w:noWrap w:val="0"/>
            <w:vAlign w:val="center"/>
          </w:tcPr>
          <w:p>
            <w:pPr>
              <w:pStyle w:val="10"/>
              <w:spacing w:line="360" w:lineRule="auto"/>
              <w:jc w:val="center"/>
              <w:rPr>
                <w:rFonts w:hint="eastAsia" w:ascii="仿宋_GB2312" w:hAnsi="仿宋_GB2312" w:eastAsia="仿宋_GB2312" w:cs="仿宋_GB2312"/>
                <w:color w:val="000000" w:themeColor="text1"/>
                <w:sz w:val="32"/>
                <w:szCs w:val="32"/>
                <w14:textFill>
                  <w14:solidFill>
                    <w14:schemeClr w14:val="tx1"/>
                  </w14:solidFill>
                </w14:textFill>
              </w:rPr>
            </w:pPr>
          </w:p>
        </w:tc>
      </w:tr>
    </w:tbl>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备注1：供应商报价必须按“分项报价明细表”的格式详细报出投标总价的各个组成部分的报价，且不得超过预算限价，否则报价无效。</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备注2：“报价一览表”各分项报价合计应当与“报价函”报价相等。</w:t>
      </w:r>
    </w:p>
    <w:p>
      <w:pPr>
        <w:pStyle w:val="2"/>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供应商名称：        （盖章）</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法定代表人或授权代表（签字或盖章）：</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6"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    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rPr>
          <w:rFonts w:hint="eastAsia" w:ascii="仿宋_GB2312" w:hAnsi="仿宋_GB2312" w:eastAsia="仿宋_GB2312" w:cs="仿宋_GB2312"/>
          <w:b/>
          <w:bCs/>
          <w:color w:val="000000" w:themeColor="text1"/>
          <w:sz w:val="32"/>
          <w:szCs w:val="32"/>
          <w14:textFill>
            <w14:solidFill>
              <w14:schemeClr w14:val="tx1"/>
            </w14:solidFill>
          </w14:textFill>
        </w:rPr>
      </w:pPr>
    </w:p>
    <w:p>
      <w:pPr>
        <w:pStyle w:val="8"/>
        <w:rPr>
          <w:rFonts w:hint="eastAsia" w:ascii="仿宋_GB2312" w:hAnsi="仿宋_GB2312" w:eastAsia="仿宋_GB2312" w:cs="仿宋_GB2312"/>
          <w:color w:val="000000" w:themeColor="text1"/>
          <w:sz w:val="32"/>
          <w:szCs w:val="32"/>
          <w14:textFill>
            <w14:solidFill>
              <w14:schemeClr w14:val="tx1"/>
            </w14:solidFill>
          </w14:textFill>
        </w:rPr>
      </w:pPr>
    </w:p>
    <w:sectPr>
      <w:headerReference r:id="rId3" w:type="default"/>
      <w:footerReference r:id="rId4" w:type="default"/>
      <w:type w:val="nextColumn"/>
      <w:pgSz w:w="11907" w:h="16840"/>
      <w:pgMar w:top="1701" w:right="1701" w:bottom="1701" w:left="170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- 20 -</w:t>
    </w:r>
    <w:r>
      <w:fldChar w:fldCharType="end"/>
    </w:r>
  </w:p>
  <w:p>
    <w:pPr>
      <w:pStyle w:val="1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4B23A"/>
    <w:multiLevelType w:val="singleLevel"/>
    <w:tmpl w:val="80C4B23A"/>
    <w:lvl w:ilvl="0" w:tentative="0">
      <w:start w:val="6"/>
      <w:numFmt w:val="chineseCounting"/>
      <w:suff w:val="nothing"/>
      <w:lvlText w:val="%1、"/>
      <w:lvlJc w:val="left"/>
      <w:rPr>
        <w:rFonts w:hint="eastAsia"/>
      </w:rPr>
    </w:lvl>
  </w:abstractNum>
  <w:abstractNum w:abstractNumId="1">
    <w:nsid w:val="BABAF3BD"/>
    <w:multiLevelType w:val="singleLevel"/>
    <w:tmpl w:val="BABAF3BD"/>
    <w:lvl w:ilvl="0" w:tentative="0">
      <w:start w:val="5"/>
      <w:numFmt w:val="chineseCounting"/>
      <w:suff w:val="space"/>
      <w:lvlText w:val="第%1章"/>
      <w:lvlJc w:val="left"/>
      <w:rPr>
        <w:rFonts w:hint="eastAsia"/>
      </w:rPr>
    </w:lvl>
  </w:abstractNum>
  <w:abstractNum w:abstractNumId="2">
    <w:nsid w:val="C2614F58"/>
    <w:multiLevelType w:val="singleLevel"/>
    <w:tmpl w:val="C2614F58"/>
    <w:lvl w:ilvl="0" w:tentative="0">
      <w:start w:val="1"/>
      <w:numFmt w:val="chineseCounting"/>
      <w:suff w:val="nothing"/>
      <w:lvlText w:val="%1、"/>
      <w:lvlJc w:val="left"/>
      <w:rPr>
        <w:rFonts w:hint="eastAsia"/>
      </w:rPr>
    </w:lvl>
  </w:abstractNum>
  <w:abstractNum w:abstractNumId="3">
    <w:nsid w:val="0D3734E7"/>
    <w:multiLevelType w:val="singleLevel"/>
    <w:tmpl w:val="0D3734E7"/>
    <w:lvl w:ilvl="0" w:tentative="0">
      <w:start w:val="1"/>
      <w:numFmt w:val="chineseCounting"/>
      <w:suff w:val="nothing"/>
      <w:lvlText w:val="%1、"/>
      <w:lvlJc w:val="left"/>
      <w:rPr>
        <w:rFonts w:hint="eastAsia" w:ascii="黑体" w:hAnsi="黑体" w:eastAsia="黑体" w:cs="黑体"/>
        <w:sz w:val="32"/>
        <w:szCs w:val="32"/>
      </w:rPr>
    </w:lvl>
  </w:abstractNum>
  <w:abstractNum w:abstractNumId="4">
    <w:nsid w:val="62F53F9F"/>
    <w:multiLevelType w:val="singleLevel"/>
    <w:tmpl w:val="62F53F9F"/>
    <w:lvl w:ilvl="0" w:tentative="0">
      <w:start w:val="4"/>
      <w:numFmt w:val="decimal"/>
      <w:suff w:val="nothing"/>
      <w:lvlText w:val="%1、"/>
      <w:lvlJc w:val="left"/>
    </w:lvl>
  </w:abstractNum>
  <w:abstractNum w:abstractNumId="5">
    <w:nsid w:val="6AABD2F7"/>
    <w:multiLevelType w:val="singleLevel"/>
    <w:tmpl w:val="6AABD2F7"/>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GM3ZDE3M2VlMjhjNmU4YWY0NTI4YzMzYTc4YTYifQ=="/>
  </w:docVars>
  <w:rsids>
    <w:rsidRoot w:val="007C12CC"/>
    <w:rsid w:val="000010B0"/>
    <w:rsid w:val="00001660"/>
    <w:rsid w:val="00004B89"/>
    <w:rsid w:val="000075B6"/>
    <w:rsid w:val="000100AF"/>
    <w:rsid w:val="000109B7"/>
    <w:rsid w:val="000111A0"/>
    <w:rsid w:val="00015AD4"/>
    <w:rsid w:val="00021F2A"/>
    <w:rsid w:val="000222FA"/>
    <w:rsid w:val="00022ED0"/>
    <w:rsid w:val="00023E17"/>
    <w:rsid w:val="000246A1"/>
    <w:rsid w:val="00024A16"/>
    <w:rsid w:val="00025880"/>
    <w:rsid w:val="000263EB"/>
    <w:rsid w:val="00026E80"/>
    <w:rsid w:val="00027752"/>
    <w:rsid w:val="00027A48"/>
    <w:rsid w:val="00031558"/>
    <w:rsid w:val="00032335"/>
    <w:rsid w:val="00032783"/>
    <w:rsid w:val="00035948"/>
    <w:rsid w:val="00035DD6"/>
    <w:rsid w:val="00037ABB"/>
    <w:rsid w:val="000408C4"/>
    <w:rsid w:val="00041FE4"/>
    <w:rsid w:val="000437CF"/>
    <w:rsid w:val="00046697"/>
    <w:rsid w:val="0004677D"/>
    <w:rsid w:val="00050590"/>
    <w:rsid w:val="00051366"/>
    <w:rsid w:val="000526C6"/>
    <w:rsid w:val="00052B12"/>
    <w:rsid w:val="00053337"/>
    <w:rsid w:val="00054BA4"/>
    <w:rsid w:val="00055C21"/>
    <w:rsid w:val="00056979"/>
    <w:rsid w:val="00057397"/>
    <w:rsid w:val="00061464"/>
    <w:rsid w:val="00062485"/>
    <w:rsid w:val="0006264C"/>
    <w:rsid w:val="000638E0"/>
    <w:rsid w:val="00063B57"/>
    <w:rsid w:val="000653BA"/>
    <w:rsid w:val="000657E0"/>
    <w:rsid w:val="0006634F"/>
    <w:rsid w:val="0006738D"/>
    <w:rsid w:val="000676F7"/>
    <w:rsid w:val="00070D82"/>
    <w:rsid w:val="000710FE"/>
    <w:rsid w:val="0007177D"/>
    <w:rsid w:val="00071ED4"/>
    <w:rsid w:val="000731F0"/>
    <w:rsid w:val="00074138"/>
    <w:rsid w:val="000743DD"/>
    <w:rsid w:val="0007588A"/>
    <w:rsid w:val="00081A37"/>
    <w:rsid w:val="00082B75"/>
    <w:rsid w:val="000839BF"/>
    <w:rsid w:val="00084183"/>
    <w:rsid w:val="0008602F"/>
    <w:rsid w:val="00086A4E"/>
    <w:rsid w:val="000903E5"/>
    <w:rsid w:val="00090600"/>
    <w:rsid w:val="000909B1"/>
    <w:rsid w:val="00090A00"/>
    <w:rsid w:val="00092B4C"/>
    <w:rsid w:val="00093ABA"/>
    <w:rsid w:val="000958DC"/>
    <w:rsid w:val="00097204"/>
    <w:rsid w:val="00097D79"/>
    <w:rsid w:val="000A1518"/>
    <w:rsid w:val="000A1D01"/>
    <w:rsid w:val="000A2A84"/>
    <w:rsid w:val="000A32C6"/>
    <w:rsid w:val="000A4196"/>
    <w:rsid w:val="000A42C7"/>
    <w:rsid w:val="000A4750"/>
    <w:rsid w:val="000A4B2E"/>
    <w:rsid w:val="000A4EA5"/>
    <w:rsid w:val="000A4F16"/>
    <w:rsid w:val="000B07DD"/>
    <w:rsid w:val="000B0F4B"/>
    <w:rsid w:val="000B1C2C"/>
    <w:rsid w:val="000B22AC"/>
    <w:rsid w:val="000B3B35"/>
    <w:rsid w:val="000B3ED0"/>
    <w:rsid w:val="000B58C4"/>
    <w:rsid w:val="000B59B9"/>
    <w:rsid w:val="000B7FD8"/>
    <w:rsid w:val="000C00DD"/>
    <w:rsid w:val="000C0146"/>
    <w:rsid w:val="000C01CC"/>
    <w:rsid w:val="000C22DB"/>
    <w:rsid w:val="000C405E"/>
    <w:rsid w:val="000C4129"/>
    <w:rsid w:val="000C4762"/>
    <w:rsid w:val="000C5D2D"/>
    <w:rsid w:val="000C6337"/>
    <w:rsid w:val="000C6986"/>
    <w:rsid w:val="000C7B8F"/>
    <w:rsid w:val="000C7ED0"/>
    <w:rsid w:val="000D003B"/>
    <w:rsid w:val="000D03B4"/>
    <w:rsid w:val="000D0F0A"/>
    <w:rsid w:val="000D0F43"/>
    <w:rsid w:val="000D35D8"/>
    <w:rsid w:val="000D4EFB"/>
    <w:rsid w:val="000D705A"/>
    <w:rsid w:val="000D7B8E"/>
    <w:rsid w:val="000E103A"/>
    <w:rsid w:val="000E2AF3"/>
    <w:rsid w:val="000E583C"/>
    <w:rsid w:val="000F422B"/>
    <w:rsid w:val="000F4897"/>
    <w:rsid w:val="00100B7D"/>
    <w:rsid w:val="00100C85"/>
    <w:rsid w:val="00100FCD"/>
    <w:rsid w:val="0010167E"/>
    <w:rsid w:val="001020F3"/>
    <w:rsid w:val="001033D2"/>
    <w:rsid w:val="00103D37"/>
    <w:rsid w:val="001052E2"/>
    <w:rsid w:val="001108F5"/>
    <w:rsid w:val="001114EB"/>
    <w:rsid w:val="001116C7"/>
    <w:rsid w:val="00111F41"/>
    <w:rsid w:val="0011411F"/>
    <w:rsid w:val="00114DE5"/>
    <w:rsid w:val="00114EBA"/>
    <w:rsid w:val="001150A5"/>
    <w:rsid w:val="0011769B"/>
    <w:rsid w:val="001204D1"/>
    <w:rsid w:val="00122213"/>
    <w:rsid w:val="0012231B"/>
    <w:rsid w:val="00122765"/>
    <w:rsid w:val="0012276E"/>
    <w:rsid w:val="00123E53"/>
    <w:rsid w:val="00124033"/>
    <w:rsid w:val="00126265"/>
    <w:rsid w:val="00126743"/>
    <w:rsid w:val="0012687F"/>
    <w:rsid w:val="00126D87"/>
    <w:rsid w:val="001274DC"/>
    <w:rsid w:val="001313FE"/>
    <w:rsid w:val="001319C8"/>
    <w:rsid w:val="00131F14"/>
    <w:rsid w:val="0013211E"/>
    <w:rsid w:val="001329EB"/>
    <w:rsid w:val="001345C8"/>
    <w:rsid w:val="00136485"/>
    <w:rsid w:val="00136D53"/>
    <w:rsid w:val="00142470"/>
    <w:rsid w:val="0014429A"/>
    <w:rsid w:val="001464DD"/>
    <w:rsid w:val="001500D3"/>
    <w:rsid w:val="00150BFF"/>
    <w:rsid w:val="00151441"/>
    <w:rsid w:val="0015158D"/>
    <w:rsid w:val="00152772"/>
    <w:rsid w:val="00152F7F"/>
    <w:rsid w:val="0015389B"/>
    <w:rsid w:val="00153D4C"/>
    <w:rsid w:val="001542E2"/>
    <w:rsid w:val="001561D4"/>
    <w:rsid w:val="00156466"/>
    <w:rsid w:val="00156D44"/>
    <w:rsid w:val="001575FD"/>
    <w:rsid w:val="001579FF"/>
    <w:rsid w:val="00161AEF"/>
    <w:rsid w:val="00161BC5"/>
    <w:rsid w:val="00162078"/>
    <w:rsid w:val="001648CD"/>
    <w:rsid w:val="00164B2C"/>
    <w:rsid w:val="001652F8"/>
    <w:rsid w:val="00165833"/>
    <w:rsid w:val="00167ED2"/>
    <w:rsid w:val="00170C8C"/>
    <w:rsid w:val="00170EB8"/>
    <w:rsid w:val="00175AEB"/>
    <w:rsid w:val="001763A5"/>
    <w:rsid w:val="00182B69"/>
    <w:rsid w:val="0018382C"/>
    <w:rsid w:val="0018390E"/>
    <w:rsid w:val="00183F9B"/>
    <w:rsid w:val="001854B0"/>
    <w:rsid w:val="00185A39"/>
    <w:rsid w:val="00185F2C"/>
    <w:rsid w:val="00186AEA"/>
    <w:rsid w:val="001876EA"/>
    <w:rsid w:val="00187C36"/>
    <w:rsid w:val="00187D88"/>
    <w:rsid w:val="00191B2E"/>
    <w:rsid w:val="00193802"/>
    <w:rsid w:val="00193E56"/>
    <w:rsid w:val="00196B7A"/>
    <w:rsid w:val="001974BF"/>
    <w:rsid w:val="0019756E"/>
    <w:rsid w:val="001A0209"/>
    <w:rsid w:val="001A0BE4"/>
    <w:rsid w:val="001A1CE3"/>
    <w:rsid w:val="001A3167"/>
    <w:rsid w:val="001A40B4"/>
    <w:rsid w:val="001A4677"/>
    <w:rsid w:val="001A4D34"/>
    <w:rsid w:val="001A4DDB"/>
    <w:rsid w:val="001A67F1"/>
    <w:rsid w:val="001A761A"/>
    <w:rsid w:val="001B0A0E"/>
    <w:rsid w:val="001B22E9"/>
    <w:rsid w:val="001B2DD6"/>
    <w:rsid w:val="001B3E78"/>
    <w:rsid w:val="001B4B2D"/>
    <w:rsid w:val="001C20D6"/>
    <w:rsid w:val="001C4A5B"/>
    <w:rsid w:val="001C5AF6"/>
    <w:rsid w:val="001C7BCC"/>
    <w:rsid w:val="001D0F62"/>
    <w:rsid w:val="001D147B"/>
    <w:rsid w:val="001D2331"/>
    <w:rsid w:val="001D2E1F"/>
    <w:rsid w:val="001D3913"/>
    <w:rsid w:val="001D5382"/>
    <w:rsid w:val="001D799A"/>
    <w:rsid w:val="001E012B"/>
    <w:rsid w:val="001E0521"/>
    <w:rsid w:val="001E148C"/>
    <w:rsid w:val="001E3B05"/>
    <w:rsid w:val="001E5BB0"/>
    <w:rsid w:val="001E6EF9"/>
    <w:rsid w:val="001F035E"/>
    <w:rsid w:val="001F2164"/>
    <w:rsid w:val="001F3335"/>
    <w:rsid w:val="001F3BB6"/>
    <w:rsid w:val="001F64F5"/>
    <w:rsid w:val="001F74E9"/>
    <w:rsid w:val="001F76DB"/>
    <w:rsid w:val="001F7DBD"/>
    <w:rsid w:val="00201246"/>
    <w:rsid w:val="00201952"/>
    <w:rsid w:val="00203068"/>
    <w:rsid w:val="00206D18"/>
    <w:rsid w:val="0021013C"/>
    <w:rsid w:val="002120D0"/>
    <w:rsid w:val="002125E6"/>
    <w:rsid w:val="00220BC6"/>
    <w:rsid w:val="00222B28"/>
    <w:rsid w:val="00224333"/>
    <w:rsid w:val="00224CDC"/>
    <w:rsid w:val="00226727"/>
    <w:rsid w:val="002270B2"/>
    <w:rsid w:val="00230304"/>
    <w:rsid w:val="00230D10"/>
    <w:rsid w:val="002310D7"/>
    <w:rsid w:val="002320BC"/>
    <w:rsid w:val="002332EA"/>
    <w:rsid w:val="002342C9"/>
    <w:rsid w:val="00237885"/>
    <w:rsid w:val="00241E2F"/>
    <w:rsid w:val="00242277"/>
    <w:rsid w:val="00244015"/>
    <w:rsid w:val="0024518B"/>
    <w:rsid w:val="002470DA"/>
    <w:rsid w:val="00250692"/>
    <w:rsid w:val="002522D8"/>
    <w:rsid w:val="002525E6"/>
    <w:rsid w:val="00253076"/>
    <w:rsid w:val="0025359C"/>
    <w:rsid w:val="00255D4B"/>
    <w:rsid w:val="0026003C"/>
    <w:rsid w:val="00262833"/>
    <w:rsid w:val="002628A9"/>
    <w:rsid w:val="00262A61"/>
    <w:rsid w:val="00265F18"/>
    <w:rsid w:val="00267A54"/>
    <w:rsid w:val="0027245B"/>
    <w:rsid w:val="002772A1"/>
    <w:rsid w:val="00277B58"/>
    <w:rsid w:val="00280D8F"/>
    <w:rsid w:val="00281347"/>
    <w:rsid w:val="002857AA"/>
    <w:rsid w:val="002859FF"/>
    <w:rsid w:val="00286737"/>
    <w:rsid w:val="00287179"/>
    <w:rsid w:val="0029048E"/>
    <w:rsid w:val="00291539"/>
    <w:rsid w:val="00292D14"/>
    <w:rsid w:val="002946BE"/>
    <w:rsid w:val="00294EBC"/>
    <w:rsid w:val="0029589F"/>
    <w:rsid w:val="0029626C"/>
    <w:rsid w:val="002A0B7A"/>
    <w:rsid w:val="002A0C82"/>
    <w:rsid w:val="002A0EF2"/>
    <w:rsid w:val="002A157D"/>
    <w:rsid w:val="002A5B98"/>
    <w:rsid w:val="002B067F"/>
    <w:rsid w:val="002B25EB"/>
    <w:rsid w:val="002B300E"/>
    <w:rsid w:val="002B6D25"/>
    <w:rsid w:val="002B7BED"/>
    <w:rsid w:val="002B7D1D"/>
    <w:rsid w:val="002C0964"/>
    <w:rsid w:val="002C1760"/>
    <w:rsid w:val="002C254A"/>
    <w:rsid w:val="002C3436"/>
    <w:rsid w:val="002C3905"/>
    <w:rsid w:val="002C3CD3"/>
    <w:rsid w:val="002C3D5F"/>
    <w:rsid w:val="002C651D"/>
    <w:rsid w:val="002C6AFE"/>
    <w:rsid w:val="002C7DDE"/>
    <w:rsid w:val="002D047A"/>
    <w:rsid w:val="002D5076"/>
    <w:rsid w:val="002D5D7E"/>
    <w:rsid w:val="002D653C"/>
    <w:rsid w:val="002D73AE"/>
    <w:rsid w:val="002E1CD7"/>
    <w:rsid w:val="002E1F7C"/>
    <w:rsid w:val="002E2016"/>
    <w:rsid w:val="002E2BA9"/>
    <w:rsid w:val="002E372F"/>
    <w:rsid w:val="002E38A1"/>
    <w:rsid w:val="002E4907"/>
    <w:rsid w:val="002E53EC"/>
    <w:rsid w:val="002E7B45"/>
    <w:rsid w:val="002F0B99"/>
    <w:rsid w:val="002F0D48"/>
    <w:rsid w:val="002F17D5"/>
    <w:rsid w:val="002F3919"/>
    <w:rsid w:val="002F3F87"/>
    <w:rsid w:val="002F584C"/>
    <w:rsid w:val="002F5A38"/>
    <w:rsid w:val="002F6B67"/>
    <w:rsid w:val="002F797B"/>
    <w:rsid w:val="002F7F70"/>
    <w:rsid w:val="00302602"/>
    <w:rsid w:val="0030262F"/>
    <w:rsid w:val="00302809"/>
    <w:rsid w:val="00303776"/>
    <w:rsid w:val="0030543C"/>
    <w:rsid w:val="00306772"/>
    <w:rsid w:val="00306A59"/>
    <w:rsid w:val="00306F89"/>
    <w:rsid w:val="0031253B"/>
    <w:rsid w:val="00312A7E"/>
    <w:rsid w:val="00314009"/>
    <w:rsid w:val="0031795E"/>
    <w:rsid w:val="00321BCE"/>
    <w:rsid w:val="0032209D"/>
    <w:rsid w:val="00322BB8"/>
    <w:rsid w:val="003230A0"/>
    <w:rsid w:val="00323546"/>
    <w:rsid w:val="00327B03"/>
    <w:rsid w:val="00331FC6"/>
    <w:rsid w:val="0033206F"/>
    <w:rsid w:val="0033261E"/>
    <w:rsid w:val="003331D2"/>
    <w:rsid w:val="00333EEF"/>
    <w:rsid w:val="00334A11"/>
    <w:rsid w:val="00335BD1"/>
    <w:rsid w:val="00336668"/>
    <w:rsid w:val="00340988"/>
    <w:rsid w:val="00340DD0"/>
    <w:rsid w:val="0034144C"/>
    <w:rsid w:val="003419CA"/>
    <w:rsid w:val="00342CEB"/>
    <w:rsid w:val="0034534A"/>
    <w:rsid w:val="00346A47"/>
    <w:rsid w:val="0035067D"/>
    <w:rsid w:val="003521A6"/>
    <w:rsid w:val="00352BE5"/>
    <w:rsid w:val="003534C0"/>
    <w:rsid w:val="00354318"/>
    <w:rsid w:val="00354A64"/>
    <w:rsid w:val="00354B1D"/>
    <w:rsid w:val="00355FC0"/>
    <w:rsid w:val="003635DB"/>
    <w:rsid w:val="00364647"/>
    <w:rsid w:val="00364F01"/>
    <w:rsid w:val="003663FD"/>
    <w:rsid w:val="0037029D"/>
    <w:rsid w:val="00370C8A"/>
    <w:rsid w:val="0037288F"/>
    <w:rsid w:val="00372D3C"/>
    <w:rsid w:val="00372E0E"/>
    <w:rsid w:val="00372E53"/>
    <w:rsid w:val="003735AE"/>
    <w:rsid w:val="0037405F"/>
    <w:rsid w:val="00374D4F"/>
    <w:rsid w:val="00376AE8"/>
    <w:rsid w:val="003772B6"/>
    <w:rsid w:val="00380C57"/>
    <w:rsid w:val="003810D4"/>
    <w:rsid w:val="00381E2B"/>
    <w:rsid w:val="00383BFA"/>
    <w:rsid w:val="00384FE6"/>
    <w:rsid w:val="003859C4"/>
    <w:rsid w:val="003906FD"/>
    <w:rsid w:val="00395323"/>
    <w:rsid w:val="00395A66"/>
    <w:rsid w:val="00396685"/>
    <w:rsid w:val="003A71F6"/>
    <w:rsid w:val="003B035C"/>
    <w:rsid w:val="003B07A2"/>
    <w:rsid w:val="003B1AB5"/>
    <w:rsid w:val="003B3AAD"/>
    <w:rsid w:val="003B4511"/>
    <w:rsid w:val="003B4C27"/>
    <w:rsid w:val="003B5A6E"/>
    <w:rsid w:val="003B62D7"/>
    <w:rsid w:val="003B6F87"/>
    <w:rsid w:val="003C0054"/>
    <w:rsid w:val="003C0851"/>
    <w:rsid w:val="003C0C07"/>
    <w:rsid w:val="003C14AB"/>
    <w:rsid w:val="003C18CB"/>
    <w:rsid w:val="003C1E7C"/>
    <w:rsid w:val="003C2A86"/>
    <w:rsid w:val="003C384D"/>
    <w:rsid w:val="003C55F5"/>
    <w:rsid w:val="003C668B"/>
    <w:rsid w:val="003C7740"/>
    <w:rsid w:val="003C7B64"/>
    <w:rsid w:val="003C7C58"/>
    <w:rsid w:val="003D1437"/>
    <w:rsid w:val="003D2D0C"/>
    <w:rsid w:val="003D3D49"/>
    <w:rsid w:val="003D4B45"/>
    <w:rsid w:val="003D586D"/>
    <w:rsid w:val="003D629B"/>
    <w:rsid w:val="003D6FFA"/>
    <w:rsid w:val="003E35F5"/>
    <w:rsid w:val="003E38E5"/>
    <w:rsid w:val="003F0B90"/>
    <w:rsid w:val="003F2938"/>
    <w:rsid w:val="003F4F88"/>
    <w:rsid w:val="003F78A6"/>
    <w:rsid w:val="00400273"/>
    <w:rsid w:val="00400415"/>
    <w:rsid w:val="00400F8F"/>
    <w:rsid w:val="00401075"/>
    <w:rsid w:val="00403397"/>
    <w:rsid w:val="00404A1F"/>
    <w:rsid w:val="00405597"/>
    <w:rsid w:val="004056A0"/>
    <w:rsid w:val="00406A9C"/>
    <w:rsid w:val="004071DA"/>
    <w:rsid w:val="004079D1"/>
    <w:rsid w:val="004133B5"/>
    <w:rsid w:val="0041366C"/>
    <w:rsid w:val="004153E9"/>
    <w:rsid w:val="00420862"/>
    <w:rsid w:val="00421026"/>
    <w:rsid w:val="004217AE"/>
    <w:rsid w:val="004233F9"/>
    <w:rsid w:val="00423483"/>
    <w:rsid w:val="00424AE0"/>
    <w:rsid w:val="00424E85"/>
    <w:rsid w:val="004259A8"/>
    <w:rsid w:val="00427793"/>
    <w:rsid w:val="004277FA"/>
    <w:rsid w:val="00430FAE"/>
    <w:rsid w:val="004319CE"/>
    <w:rsid w:val="004328DA"/>
    <w:rsid w:val="00436108"/>
    <w:rsid w:val="004368E1"/>
    <w:rsid w:val="00436A1E"/>
    <w:rsid w:val="00437F68"/>
    <w:rsid w:val="004402B7"/>
    <w:rsid w:val="00441691"/>
    <w:rsid w:val="004440D6"/>
    <w:rsid w:val="0044451B"/>
    <w:rsid w:val="00445309"/>
    <w:rsid w:val="00445DA5"/>
    <w:rsid w:val="00447F5D"/>
    <w:rsid w:val="00451934"/>
    <w:rsid w:val="00451E92"/>
    <w:rsid w:val="004522CD"/>
    <w:rsid w:val="00453DA2"/>
    <w:rsid w:val="00454103"/>
    <w:rsid w:val="004565FA"/>
    <w:rsid w:val="00457964"/>
    <w:rsid w:val="00462728"/>
    <w:rsid w:val="004639DB"/>
    <w:rsid w:val="004643AF"/>
    <w:rsid w:val="00464C62"/>
    <w:rsid w:val="00465A54"/>
    <w:rsid w:val="00465DEB"/>
    <w:rsid w:val="0046726A"/>
    <w:rsid w:val="004675D4"/>
    <w:rsid w:val="00471AF3"/>
    <w:rsid w:val="00474121"/>
    <w:rsid w:val="00474A2F"/>
    <w:rsid w:val="004753B1"/>
    <w:rsid w:val="00476556"/>
    <w:rsid w:val="00481DB5"/>
    <w:rsid w:val="0048229B"/>
    <w:rsid w:val="00482757"/>
    <w:rsid w:val="00483649"/>
    <w:rsid w:val="004837E8"/>
    <w:rsid w:val="00484A3D"/>
    <w:rsid w:val="0048581D"/>
    <w:rsid w:val="004859C3"/>
    <w:rsid w:val="00485EDF"/>
    <w:rsid w:val="00486D8E"/>
    <w:rsid w:val="00490A1F"/>
    <w:rsid w:val="00492FE1"/>
    <w:rsid w:val="00494526"/>
    <w:rsid w:val="004967DA"/>
    <w:rsid w:val="00497AD6"/>
    <w:rsid w:val="004A11B8"/>
    <w:rsid w:val="004A2B4F"/>
    <w:rsid w:val="004A3B93"/>
    <w:rsid w:val="004A6596"/>
    <w:rsid w:val="004A6741"/>
    <w:rsid w:val="004A7DC3"/>
    <w:rsid w:val="004A7ED0"/>
    <w:rsid w:val="004B0206"/>
    <w:rsid w:val="004B42C6"/>
    <w:rsid w:val="004B4601"/>
    <w:rsid w:val="004B4E67"/>
    <w:rsid w:val="004B5002"/>
    <w:rsid w:val="004B58B4"/>
    <w:rsid w:val="004B5925"/>
    <w:rsid w:val="004B644D"/>
    <w:rsid w:val="004B7913"/>
    <w:rsid w:val="004B7CD4"/>
    <w:rsid w:val="004C1728"/>
    <w:rsid w:val="004C1A76"/>
    <w:rsid w:val="004C2D18"/>
    <w:rsid w:val="004C3CC5"/>
    <w:rsid w:val="004D140B"/>
    <w:rsid w:val="004D1720"/>
    <w:rsid w:val="004D17B5"/>
    <w:rsid w:val="004D1CAF"/>
    <w:rsid w:val="004D1D4C"/>
    <w:rsid w:val="004D3E9A"/>
    <w:rsid w:val="004D438D"/>
    <w:rsid w:val="004D6AA0"/>
    <w:rsid w:val="004D6EA3"/>
    <w:rsid w:val="004E095F"/>
    <w:rsid w:val="004E0DC1"/>
    <w:rsid w:val="004E2BA2"/>
    <w:rsid w:val="004E4ECE"/>
    <w:rsid w:val="004E55B9"/>
    <w:rsid w:val="004E7C5E"/>
    <w:rsid w:val="004F053A"/>
    <w:rsid w:val="004F2BA1"/>
    <w:rsid w:val="004F2C13"/>
    <w:rsid w:val="004F4202"/>
    <w:rsid w:val="004F6640"/>
    <w:rsid w:val="005023EE"/>
    <w:rsid w:val="00502CEE"/>
    <w:rsid w:val="0050388D"/>
    <w:rsid w:val="005049F8"/>
    <w:rsid w:val="00512F35"/>
    <w:rsid w:val="0051471A"/>
    <w:rsid w:val="00516884"/>
    <w:rsid w:val="0051796C"/>
    <w:rsid w:val="0052149F"/>
    <w:rsid w:val="005234C2"/>
    <w:rsid w:val="00523933"/>
    <w:rsid w:val="00524715"/>
    <w:rsid w:val="00524DF9"/>
    <w:rsid w:val="005275DB"/>
    <w:rsid w:val="00531E0F"/>
    <w:rsid w:val="005340A0"/>
    <w:rsid w:val="00534655"/>
    <w:rsid w:val="0053654A"/>
    <w:rsid w:val="005379D8"/>
    <w:rsid w:val="00541494"/>
    <w:rsid w:val="005435D7"/>
    <w:rsid w:val="00543807"/>
    <w:rsid w:val="0054439D"/>
    <w:rsid w:val="0054555A"/>
    <w:rsid w:val="005455D7"/>
    <w:rsid w:val="00545ACC"/>
    <w:rsid w:val="0054613F"/>
    <w:rsid w:val="00546A3F"/>
    <w:rsid w:val="00546F02"/>
    <w:rsid w:val="00547477"/>
    <w:rsid w:val="00547D55"/>
    <w:rsid w:val="00550637"/>
    <w:rsid w:val="00551CA7"/>
    <w:rsid w:val="00551E54"/>
    <w:rsid w:val="00552A5B"/>
    <w:rsid w:val="005536F0"/>
    <w:rsid w:val="005550F4"/>
    <w:rsid w:val="00555666"/>
    <w:rsid w:val="00555745"/>
    <w:rsid w:val="00555D0E"/>
    <w:rsid w:val="00555F5F"/>
    <w:rsid w:val="00556016"/>
    <w:rsid w:val="005566AA"/>
    <w:rsid w:val="0055769A"/>
    <w:rsid w:val="005603D7"/>
    <w:rsid w:val="00560776"/>
    <w:rsid w:val="005630C2"/>
    <w:rsid w:val="005651F2"/>
    <w:rsid w:val="00566BF2"/>
    <w:rsid w:val="00567FBF"/>
    <w:rsid w:val="00570BC5"/>
    <w:rsid w:val="00573473"/>
    <w:rsid w:val="00573E71"/>
    <w:rsid w:val="005755D6"/>
    <w:rsid w:val="00575EC8"/>
    <w:rsid w:val="005770E1"/>
    <w:rsid w:val="00581A7B"/>
    <w:rsid w:val="005842BA"/>
    <w:rsid w:val="00585688"/>
    <w:rsid w:val="00585C10"/>
    <w:rsid w:val="00585D18"/>
    <w:rsid w:val="005876D8"/>
    <w:rsid w:val="00590091"/>
    <w:rsid w:val="0059168E"/>
    <w:rsid w:val="00591E80"/>
    <w:rsid w:val="0059553F"/>
    <w:rsid w:val="005976BB"/>
    <w:rsid w:val="00597CD5"/>
    <w:rsid w:val="005A208F"/>
    <w:rsid w:val="005A5AA3"/>
    <w:rsid w:val="005A6B6C"/>
    <w:rsid w:val="005B0EA2"/>
    <w:rsid w:val="005B2919"/>
    <w:rsid w:val="005B3818"/>
    <w:rsid w:val="005B52B1"/>
    <w:rsid w:val="005B55E0"/>
    <w:rsid w:val="005B6ED2"/>
    <w:rsid w:val="005C08FA"/>
    <w:rsid w:val="005C10F2"/>
    <w:rsid w:val="005C3E17"/>
    <w:rsid w:val="005C4808"/>
    <w:rsid w:val="005C5AE1"/>
    <w:rsid w:val="005C64FC"/>
    <w:rsid w:val="005C7AA0"/>
    <w:rsid w:val="005D1258"/>
    <w:rsid w:val="005D14FA"/>
    <w:rsid w:val="005D1DA4"/>
    <w:rsid w:val="005D6A01"/>
    <w:rsid w:val="005D72BC"/>
    <w:rsid w:val="005D7AD3"/>
    <w:rsid w:val="005E003C"/>
    <w:rsid w:val="005E0927"/>
    <w:rsid w:val="005E0EB8"/>
    <w:rsid w:val="005E15BA"/>
    <w:rsid w:val="005E290B"/>
    <w:rsid w:val="005E343C"/>
    <w:rsid w:val="005E4E76"/>
    <w:rsid w:val="005E61DB"/>
    <w:rsid w:val="005F0567"/>
    <w:rsid w:val="005F2519"/>
    <w:rsid w:val="005F28F4"/>
    <w:rsid w:val="005F3246"/>
    <w:rsid w:val="005F367B"/>
    <w:rsid w:val="005F39AC"/>
    <w:rsid w:val="005F728F"/>
    <w:rsid w:val="00600D3D"/>
    <w:rsid w:val="00605136"/>
    <w:rsid w:val="006063A3"/>
    <w:rsid w:val="0060753A"/>
    <w:rsid w:val="0061092A"/>
    <w:rsid w:val="00610DCC"/>
    <w:rsid w:val="006120A9"/>
    <w:rsid w:val="006125DC"/>
    <w:rsid w:val="00612C9E"/>
    <w:rsid w:val="00614B06"/>
    <w:rsid w:val="00614DE1"/>
    <w:rsid w:val="006163AE"/>
    <w:rsid w:val="006169D0"/>
    <w:rsid w:val="00616C8F"/>
    <w:rsid w:val="00616EAA"/>
    <w:rsid w:val="00621870"/>
    <w:rsid w:val="00625EA2"/>
    <w:rsid w:val="00626234"/>
    <w:rsid w:val="00626483"/>
    <w:rsid w:val="006268CE"/>
    <w:rsid w:val="006269EB"/>
    <w:rsid w:val="00627813"/>
    <w:rsid w:val="0063094A"/>
    <w:rsid w:val="00631445"/>
    <w:rsid w:val="00632E58"/>
    <w:rsid w:val="00633FA7"/>
    <w:rsid w:val="0063514D"/>
    <w:rsid w:val="006357AB"/>
    <w:rsid w:val="00643045"/>
    <w:rsid w:val="00645C78"/>
    <w:rsid w:val="00646470"/>
    <w:rsid w:val="006464E1"/>
    <w:rsid w:val="00646570"/>
    <w:rsid w:val="006466BC"/>
    <w:rsid w:val="006467A5"/>
    <w:rsid w:val="006467AE"/>
    <w:rsid w:val="0065007F"/>
    <w:rsid w:val="00650EC4"/>
    <w:rsid w:val="0065185B"/>
    <w:rsid w:val="00652426"/>
    <w:rsid w:val="00652D66"/>
    <w:rsid w:val="0065519A"/>
    <w:rsid w:val="0065793E"/>
    <w:rsid w:val="00661630"/>
    <w:rsid w:val="00662776"/>
    <w:rsid w:val="006636C7"/>
    <w:rsid w:val="00664035"/>
    <w:rsid w:val="00664EB7"/>
    <w:rsid w:val="006666FB"/>
    <w:rsid w:val="0066748C"/>
    <w:rsid w:val="00667F67"/>
    <w:rsid w:val="006708E4"/>
    <w:rsid w:val="00670BD0"/>
    <w:rsid w:val="00672F55"/>
    <w:rsid w:val="006732A0"/>
    <w:rsid w:val="006733AC"/>
    <w:rsid w:val="00674BBE"/>
    <w:rsid w:val="00676328"/>
    <w:rsid w:val="00677EB4"/>
    <w:rsid w:val="00680F34"/>
    <w:rsid w:val="006815B2"/>
    <w:rsid w:val="00682060"/>
    <w:rsid w:val="006825D3"/>
    <w:rsid w:val="006826F0"/>
    <w:rsid w:val="00682AA6"/>
    <w:rsid w:val="00682AC8"/>
    <w:rsid w:val="0068375A"/>
    <w:rsid w:val="0068510B"/>
    <w:rsid w:val="00687E71"/>
    <w:rsid w:val="00690343"/>
    <w:rsid w:val="00690A1A"/>
    <w:rsid w:val="006925EA"/>
    <w:rsid w:val="006959B9"/>
    <w:rsid w:val="006959DA"/>
    <w:rsid w:val="006A0534"/>
    <w:rsid w:val="006A0864"/>
    <w:rsid w:val="006A0C8E"/>
    <w:rsid w:val="006A2D86"/>
    <w:rsid w:val="006A3B97"/>
    <w:rsid w:val="006A45A1"/>
    <w:rsid w:val="006A4E33"/>
    <w:rsid w:val="006A5561"/>
    <w:rsid w:val="006A64EE"/>
    <w:rsid w:val="006A6791"/>
    <w:rsid w:val="006A70C7"/>
    <w:rsid w:val="006A7FB3"/>
    <w:rsid w:val="006A7FB6"/>
    <w:rsid w:val="006B1302"/>
    <w:rsid w:val="006B3179"/>
    <w:rsid w:val="006B3693"/>
    <w:rsid w:val="006B43B6"/>
    <w:rsid w:val="006B6634"/>
    <w:rsid w:val="006B6CE4"/>
    <w:rsid w:val="006B728F"/>
    <w:rsid w:val="006B7390"/>
    <w:rsid w:val="006B73C5"/>
    <w:rsid w:val="006B791C"/>
    <w:rsid w:val="006B7FCA"/>
    <w:rsid w:val="006C34E1"/>
    <w:rsid w:val="006C434D"/>
    <w:rsid w:val="006C5DBB"/>
    <w:rsid w:val="006C731F"/>
    <w:rsid w:val="006D45BA"/>
    <w:rsid w:val="006D4E10"/>
    <w:rsid w:val="006D539E"/>
    <w:rsid w:val="006D7857"/>
    <w:rsid w:val="006D7AEE"/>
    <w:rsid w:val="006E028C"/>
    <w:rsid w:val="006E0F4A"/>
    <w:rsid w:val="006E1B6F"/>
    <w:rsid w:val="006E222F"/>
    <w:rsid w:val="006E280B"/>
    <w:rsid w:val="006E3610"/>
    <w:rsid w:val="006E3819"/>
    <w:rsid w:val="006E3977"/>
    <w:rsid w:val="006E3EA3"/>
    <w:rsid w:val="006E4589"/>
    <w:rsid w:val="006E4785"/>
    <w:rsid w:val="006E57C3"/>
    <w:rsid w:val="006E5FAB"/>
    <w:rsid w:val="006E6C7E"/>
    <w:rsid w:val="006E7837"/>
    <w:rsid w:val="006E7B5D"/>
    <w:rsid w:val="006F01D2"/>
    <w:rsid w:val="006F114B"/>
    <w:rsid w:val="006F19FC"/>
    <w:rsid w:val="006F34DB"/>
    <w:rsid w:val="006F4819"/>
    <w:rsid w:val="006F5785"/>
    <w:rsid w:val="006F6F4D"/>
    <w:rsid w:val="006F72D9"/>
    <w:rsid w:val="00702073"/>
    <w:rsid w:val="00702F15"/>
    <w:rsid w:val="007038FE"/>
    <w:rsid w:val="00706597"/>
    <w:rsid w:val="00707B59"/>
    <w:rsid w:val="0071161C"/>
    <w:rsid w:val="00712E1D"/>
    <w:rsid w:val="007148E8"/>
    <w:rsid w:val="00716115"/>
    <w:rsid w:val="00717C89"/>
    <w:rsid w:val="00721582"/>
    <w:rsid w:val="007228E5"/>
    <w:rsid w:val="007234D6"/>
    <w:rsid w:val="007236E6"/>
    <w:rsid w:val="0072427E"/>
    <w:rsid w:val="007252FD"/>
    <w:rsid w:val="00725E70"/>
    <w:rsid w:val="00725EE7"/>
    <w:rsid w:val="00726239"/>
    <w:rsid w:val="00730609"/>
    <w:rsid w:val="00731DA2"/>
    <w:rsid w:val="00731ED1"/>
    <w:rsid w:val="0073276D"/>
    <w:rsid w:val="0073366B"/>
    <w:rsid w:val="00733B7A"/>
    <w:rsid w:val="00734122"/>
    <w:rsid w:val="00737F15"/>
    <w:rsid w:val="0074082A"/>
    <w:rsid w:val="007423F5"/>
    <w:rsid w:val="00742877"/>
    <w:rsid w:val="00742958"/>
    <w:rsid w:val="0074393D"/>
    <w:rsid w:val="00743991"/>
    <w:rsid w:val="00746AD4"/>
    <w:rsid w:val="007472AE"/>
    <w:rsid w:val="007515C4"/>
    <w:rsid w:val="007540CC"/>
    <w:rsid w:val="0075554B"/>
    <w:rsid w:val="00755A08"/>
    <w:rsid w:val="0075607C"/>
    <w:rsid w:val="00756231"/>
    <w:rsid w:val="007563F6"/>
    <w:rsid w:val="00757287"/>
    <w:rsid w:val="00757B15"/>
    <w:rsid w:val="00757D3C"/>
    <w:rsid w:val="00757F44"/>
    <w:rsid w:val="00757F50"/>
    <w:rsid w:val="00760242"/>
    <w:rsid w:val="00762466"/>
    <w:rsid w:val="00764146"/>
    <w:rsid w:val="007644D2"/>
    <w:rsid w:val="007646F7"/>
    <w:rsid w:val="00764ACE"/>
    <w:rsid w:val="007663CC"/>
    <w:rsid w:val="00766C89"/>
    <w:rsid w:val="007673B6"/>
    <w:rsid w:val="00767838"/>
    <w:rsid w:val="007707AA"/>
    <w:rsid w:val="0077093A"/>
    <w:rsid w:val="0077492F"/>
    <w:rsid w:val="00774962"/>
    <w:rsid w:val="00777F9E"/>
    <w:rsid w:val="00780DCA"/>
    <w:rsid w:val="007818C9"/>
    <w:rsid w:val="00782920"/>
    <w:rsid w:val="007851ED"/>
    <w:rsid w:val="007865E1"/>
    <w:rsid w:val="007866F2"/>
    <w:rsid w:val="00786C7F"/>
    <w:rsid w:val="00787472"/>
    <w:rsid w:val="0079001B"/>
    <w:rsid w:val="0079064A"/>
    <w:rsid w:val="007950A5"/>
    <w:rsid w:val="007955AE"/>
    <w:rsid w:val="00796A2D"/>
    <w:rsid w:val="0079792E"/>
    <w:rsid w:val="007A009E"/>
    <w:rsid w:val="007A01F7"/>
    <w:rsid w:val="007A0F8C"/>
    <w:rsid w:val="007A13C0"/>
    <w:rsid w:val="007A373E"/>
    <w:rsid w:val="007A4490"/>
    <w:rsid w:val="007A4F56"/>
    <w:rsid w:val="007A5A40"/>
    <w:rsid w:val="007A6363"/>
    <w:rsid w:val="007A7069"/>
    <w:rsid w:val="007A70D1"/>
    <w:rsid w:val="007A72A6"/>
    <w:rsid w:val="007A7526"/>
    <w:rsid w:val="007B1C33"/>
    <w:rsid w:val="007B283B"/>
    <w:rsid w:val="007B2F12"/>
    <w:rsid w:val="007B6900"/>
    <w:rsid w:val="007B7884"/>
    <w:rsid w:val="007B7F48"/>
    <w:rsid w:val="007C019C"/>
    <w:rsid w:val="007C0294"/>
    <w:rsid w:val="007C0AD7"/>
    <w:rsid w:val="007C12CC"/>
    <w:rsid w:val="007C1448"/>
    <w:rsid w:val="007C3B0F"/>
    <w:rsid w:val="007C563E"/>
    <w:rsid w:val="007C6221"/>
    <w:rsid w:val="007C74F4"/>
    <w:rsid w:val="007D06B1"/>
    <w:rsid w:val="007D2003"/>
    <w:rsid w:val="007D28A0"/>
    <w:rsid w:val="007D425A"/>
    <w:rsid w:val="007D5A19"/>
    <w:rsid w:val="007D7470"/>
    <w:rsid w:val="007E193D"/>
    <w:rsid w:val="007E31A6"/>
    <w:rsid w:val="007E37B8"/>
    <w:rsid w:val="007E4067"/>
    <w:rsid w:val="007E4302"/>
    <w:rsid w:val="007E4687"/>
    <w:rsid w:val="007E4886"/>
    <w:rsid w:val="007E4F90"/>
    <w:rsid w:val="007E5488"/>
    <w:rsid w:val="007E787E"/>
    <w:rsid w:val="007E79B1"/>
    <w:rsid w:val="007F00ED"/>
    <w:rsid w:val="007F20FB"/>
    <w:rsid w:val="007F5FAD"/>
    <w:rsid w:val="007F620C"/>
    <w:rsid w:val="007F6890"/>
    <w:rsid w:val="008004E8"/>
    <w:rsid w:val="00801B05"/>
    <w:rsid w:val="008025D3"/>
    <w:rsid w:val="008051C9"/>
    <w:rsid w:val="00807A32"/>
    <w:rsid w:val="00807BB1"/>
    <w:rsid w:val="008102C8"/>
    <w:rsid w:val="00811029"/>
    <w:rsid w:val="008127C3"/>
    <w:rsid w:val="00813B77"/>
    <w:rsid w:val="0081715B"/>
    <w:rsid w:val="00817D26"/>
    <w:rsid w:val="00817FEB"/>
    <w:rsid w:val="00821A14"/>
    <w:rsid w:val="008224EF"/>
    <w:rsid w:val="0082383A"/>
    <w:rsid w:val="00825585"/>
    <w:rsid w:val="00826354"/>
    <w:rsid w:val="008266FA"/>
    <w:rsid w:val="00826905"/>
    <w:rsid w:val="00830484"/>
    <w:rsid w:val="00830A98"/>
    <w:rsid w:val="00830BEF"/>
    <w:rsid w:val="00831330"/>
    <w:rsid w:val="00831AF4"/>
    <w:rsid w:val="0083264E"/>
    <w:rsid w:val="00833A07"/>
    <w:rsid w:val="00834D29"/>
    <w:rsid w:val="008373DB"/>
    <w:rsid w:val="00840D1C"/>
    <w:rsid w:val="00841CA6"/>
    <w:rsid w:val="00842D71"/>
    <w:rsid w:val="00845524"/>
    <w:rsid w:val="00845E5A"/>
    <w:rsid w:val="00847236"/>
    <w:rsid w:val="008510BC"/>
    <w:rsid w:val="00851335"/>
    <w:rsid w:val="00851D92"/>
    <w:rsid w:val="00852E03"/>
    <w:rsid w:val="00852E08"/>
    <w:rsid w:val="00853613"/>
    <w:rsid w:val="00853C60"/>
    <w:rsid w:val="00857A27"/>
    <w:rsid w:val="00857EA5"/>
    <w:rsid w:val="0086190B"/>
    <w:rsid w:val="008644E0"/>
    <w:rsid w:val="008655F6"/>
    <w:rsid w:val="0087069A"/>
    <w:rsid w:val="0087135D"/>
    <w:rsid w:val="00873F95"/>
    <w:rsid w:val="00874451"/>
    <w:rsid w:val="00875714"/>
    <w:rsid w:val="008771C5"/>
    <w:rsid w:val="008773AD"/>
    <w:rsid w:val="00881558"/>
    <w:rsid w:val="008834FA"/>
    <w:rsid w:val="00883A09"/>
    <w:rsid w:val="00883CCA"/>
    <w:rsid w:val="00884AD9"/>
    <w:rsid w:val="00887A37"/>
    <w:rsid w:val="00892581"/>
    <w:rsid w:val="008944AF"/>
    <w:rsid w:val="0089587E"/>
    <w:rsid w:val="0089684D"/>
    <w:rsid w:val="008970D5"/>
    <w:rsid w:val="00897449"/>
    <w:rsid w:val="008A020C"/>
    <w:rsid w:val="008A3596"/>
    <w:rsid w:val="008A38B1"/>
    <w:rsid w:val="008A4078"/>
    <w:rsid w:val="008A5BF6"/>
    <w:rsid w:val="008A773E"/>
    <w:rsid w:val="008B0085"/>
    <w:rsid w:val="008B2B51"/>
    <w:rsid w:val="008B346E"/>
    <w:rsid w:val="008B4E2A"/>
    <w:rsid w:val="008B5136"/>
    <w:rsid w:val="008B68FD"/>
    <w:rsid w:val="008C2987"/>
    <w:rsid w:val="008C2E09"/>
    <w:rsid w:val="008C32D0"/>
    <w:rsid w:val="008C3677"/>
    <w:rsid w:val="008C3970"/>
    <w:rsid w:val="008C48F8"/>
    <w:rsid w:val="008C4B84"/>
    <w:rsid w:val="008C5205"/>
    <w:rsid w:val="008D3971"/>
    <w:rsid w:val="008D3C61"/>
    <w:rsid w:val="008D6485"/>
    <w:rsid w:val="008D706D"/>
    <w:rsid w:val="008D7542"/>
    <w:rsid w:val="008E0021"/>
    <w:rsid w:val="008E0AD9"/>
    <w:rsid w:val="008E1ADA"/>
    <w:rsid w:val="008E1C35"/>
    <w:rsid w:val="008E2427"/>
    <w:rsid w:val="008E3C7A"/>
    <w:rsid w:val="008E3E5A"/>
    <w:rsid w:val="008E46ED"/>
    <w:rsid w:val="008E512D"/>
    <w:rsid w:val="008E5891"/>
    <w:rsid w:val="008E5F09"/>
    <w:rsid w:val="008F1DDA"/>
    <w:rsid w:val="008F295E"/>
    <w:rsid w:val="008F39B8"/>
    <w:rsid w:val="008F618A"/>
    <w:rsid w:val="008F6A1C"/>
    <w:rsid w:val="008F6F24"/>
    <w:rsid w:val="008F7F25"/>
    <w:rsid w:val="00901748"/>
    <w:rsid w:val="009018E5"/>
    <w:rsid w:val="00901C1E"/>
    <w:rsid w:val="009026D7"/>
    <w:rsid w:val="00902CF4"/>
    <w:rsid w:val="0090306F"/>
    <w:rsid w:val="009043CF"/>
    <w:rsid w:val="0090478A"/>
    <w:rsid w:val="009056D3"/>
    <w:rsid w:val="00905841"/>
    <w:rsid w:val="0090659B"/>
    <w:rsid w:val="00907D77"/>
    <w:rsid w:val="00907DAB"/>
    <w:rsid w:val="00910F99"/>
    <w:rsid w:val="00916557"/>
    <w:rsid w:val="00916B28"/>
    <w:rsid w:val="00921F6C"/>
    <w:rsid w:val="009221B8"/>
    <w:rsid w:val="0092358B"/>
    <w:rsid w:val="009235E0"/>
    <w:rsid w:val="009241BE"/>
    <w:rsid w:val="00924A8B"/>
    <w:rsid w:val="0092521F"/>
    <w:rsid w:val="00925F1D"/>
    <w:rsid w:val="009262CF"/>
    <w:rsid w:val="00926711"/>
    <w:rsid w:val="00926E97"/>
    <w:rsid w:val="0092700A"/>
    <w:rsid w:val="00927144"/>
    <w:rsid w:val="00927D10"/>
    <w:rsid w:val="009306D2"/>
    <w:rsid w:val="009311DD"/>
    <w:rsid w:val="00933D99"/>
    <w:rsid w:val="009346ED"/>
    <w:rsid w:val="00934A5E"/>
    <w:rsid w:val="00935053"/>
    <w:rsid w:val="0093790A"/>
    <w:rsid w:val="00941658"/>
    <w:rsid w:val="00943D2E"/>
    <w:rsid w:val="00945A9B"/>
    <w:rsid w:val="00950428"/>
    <w:rsid w:val="00951D93"/>
    <w:rsid w:val="0095273B"/>
    <w:rsid w:val="00952B22"/>
    <w:rsid w:val="00957814"/>
    <w:rsid w:val="00960C17"/>
    <w:rsid w:val="009618EC"/>
    <w:rsid w:val="00961BBD"/>
    <w:rsid w:val="0096295D"/>
    <w:rsid w:val="00964479"/>
    <w:rsid w:val="0097195D"/>
    <w:rsid w:val="009721A4"/>
    <w:rsid w:val="00972389"/>
    <w:rsid w:val="009752EE"/>
    <w:rsid w:val="0098221A"/>
    <w:rsid w:val="00982370"/>
    <w:rsid w:val="00982994"/>
    <w:rsid w:val="00986683"/>
    <w:rsid w:val="0098675D"/>
    <w:rsid w:val="00990E2B"/>
    <w:rsid w:val="00992C09"/>
    <w:rsid w:val="00993E6E"/>
    <w:rsid w:val="0099514C"/>
    <w:rsid w:val="00996CE3"/>
    <w:rsid w:val="009A07C7"/>
    <w:rsid w:val="009A0958"/>
    <w:rsid w:val="009A1FE1"/>
    <w:rsid w:val="009A271F"/>
    <w:rsid w:val="009A4BD5"/>
    <w:rsid w:val="009A5259"/>
    <w:rsid w:val="009A6CC8"/>
    <w:rsid w:val="009A7832"/>
    <w:rsid w:val="009B65FF"/>
    <w:rsid w:val="009C17E0"/>
    <w:rsid w:val="009C1BA2"/>
    <w:rsid w:val="009C21A8"/>
    <w:rsid w:val="009C44BE"/>
    <w:rsid w:val="009C4FD8"/>
    <w:rsid w:val="009D004A"/>
    <w:rsid w:val="009D0197"/>
    <w:rsid w:val="009D19AE"/>
    <w:rsid w:val="009D2492"/>
    <w:rsid w:val="009D2805"/>
    <w:rsid w:val="009D3609"/>
    <w:rsid w:val="009D4F2E"/>
    <w:rsid w:val="009D7994"/>
    <w:rsid w:val="009E3963"/>
    <w:rsid w:val="009E46B1"/>
    <w:rsid w:val="009E62CA"/>
    <w:rsid w:val="009E7AD9"/>
    <w:rsid w:val="009F1FFE"/>
    <w:rsid w:val="009F31B2"/>
    <w:rsid w:val="009F60DF"/>
    <w:rsid w:val="009F7167"/>
    <w:rsid w:val="00A04DCF"/>
    <w:rsid w:val="00A066BF"/>
    <w:rsid w:val="00A06ADE"/>
    <w:rsid w:val="00A075EF"/>
    <w:rsid w:val="00A100BF"/>
    <w:rsid w:val="00A1253B"/>
    <w:rsid w:val="00A130E7"/>
    <w:rsid w:val="00A13535"/>
    <w:rsid w:val="00A15BFE"/>
    <w:rsid w:val="00A16F72"/>
    <w:rsid w:val="00A17860"/>
    <w:rsid w:val="00A20257"/>
    <w:rsid w:val="00A21609"/>
    <w:rsid w:val="00A226DB"/>
    <w:rsid w:val="00A23504"/>
    <w:rsid w:val="00A25B97"/>
    <w:rsid w:val="00A3179E"/>
    <w:rsid w:val="00A31FA7"/>
    <w:rsid w:val="00A33051"/>
    <w:rsid w:val="00A331CA"/>
    <w:rsid w:val="00A33805"/>
    <w:rsid w:val="00A34DB9"/>
    <w:rsid w:val="00A3546D"/>
    <w:rsid w:val="00A35DEB"/>
    <w:rsid w:val="00A365D7"/>
    <w:rsid w:val="00A36E24"/>
    <w:rsid w:val="00A3731C"/>
    <w:rsid w:val="00A3757E"/>
    <w:rsid w:val="00A40058"/>
    <w:rsid w:val="00A40262"/>
    <w:rsid w:val="00A40BCF"/>
    <w:rsid w:val="00A425DA"/>
    <w:rsid w:val="00A4307D"/>
    <w:rsid w:val="00A43D74"/>
    <w:rsid w:val="00A450A0"/>
    <w:rsid w:val="00A4694B"/>
    <w:rsid w:val="00A46D08"/>
    <w:rsid w:val="00A47CB3"/>
    <w:rsid w:val="00A51A79"/>
    <w:rsid w:val="00A53021"/>
    <w:rsid w:val="00A55909"/>
    <w:rsid w:val="00A63FC3"/>
    <w:rsid w:val="00A65E47"/>
    <w:rsid w:val="00A665AB"/>
    <w:rsid w:val="00A6731A"/>
    <w:rsid w:val="00A67908"/>
    <w:rsid w:val="00A708C8"/>
    <w:rsid w:val="00A71F21"/>
    <w:rsid w:val="00A71F44"/>
    <w:rsid w:val="00A72A33"/>
    <w:rsid w:val="00A72E78"/>
    <w:rsid w:val="00A737B7"/>
    <w:rsid w:val="00A76681"/>
    <w:rsid w:val="00A770B6"/>
    <w:rsid w:val="00A77774"/>
    <w:rsid w:val="00A80738"/>
    <w:rsid w:val="00A80B2E"/>
    <w:rsid w:val="00A8489E"/>
    <w:rsid w:val="00A85309"/>
    <w:rsid w:val="00A858C3"/>
    <w:rsid w:val="00A87F68"/>
    <w:rsid w:val="00A908F7"/>
    <w:rsid w:val="00A9323C"/>
    <w:rsid w:val="00A93AC7"/>
    <w:rsid w:val="00A94B75"/>
    <w:rsid w:val="00A97EBF"/>
    <w:rsid w:val="00AA04F9"/>
    <w:rsid w:val="00AA13B3"/>
    <w:rsid w:val="00AA2E6B"/>
    <w:rsid w:val="00AA3BFE"/>
    <w:rsid w:val="00AA7A79"/>
    <w:rsid w:val="00AB4898"/>
    <w:rsid w:val="00AB56FB"/>
    <w:rsid w:val="00AB6C96"/>
    <w:rsid w:val="00AB6EB6"/>
    <w:rsid w:val="00AC0172"/>
    <w:rsid w:val="00AC301A"/>
    <w:rsid w:val="00AC3246"/>
    <w:rsid w:val="00AC3317"/>
    <w:rsid w:val="00AC35D7"/>
    <w:rsid w:val="00AC4F12"/>
    <w:rsid w:val="00AC5FE9"/>
    <w:rsid w:val="00AC611F"/>
    <w:rsid w:val="00AC6B73"/>
    <w:rsid w:val="00AC6F1A"/>
    <w:rsid w:val="00AD0567"/>
    <w:rsid w:val="00AD192B"/>
    <w:rsid w:val="00AD42AD"/>
    <w:rsid w:val="00AD438F"/>
    <w:rsid w:val="00AD7006"/>
    <w:rsid w:val="00AD7780"/>
    <w:rsid w:val="00AE02D5"/>
    <w:rsid w:val="00AE0937"/>
    <w:rsid w:val="00AE0A4F"/>
    <w:rsid w:val="00AE2347"/>
    <w:rsid w:val="00AE32A1"/>
    <w:rsid w:val="00AE4129"/>
    <w:rsid w:val="00AE45A8"/>
    <w:rsid w:val="00AE529B"/>
    <w:rsid w:val="00AE6F79"/>
    <w:rsid w:val="00AF02AD"/>
    <w:rsid w:val="00AF1883"/>
    <w:rsid w:val="00AF3A7D"/>
    <w:rsid w:val="00AF4BEF"/>
    <w:rsid w:val="00AF7313"/>
    <w:rsid w:val="00AF7580"/>
    <w:rsid w:val="00B00943"/>
    <w:rsid w:val="00B00AA8"/>
    <w:rsid w:val="00B01D46"/>
    <w:rsid w:val="00B03F3C"/>
    <w:rsid w:val="00B04E09"/>
    <w:rsid w:val="00B05431"/>
    <w:rsid w:val="00B05F8F"/>
    <w:rsid w:val="00B06438"/>
    <w:rsid w:val="00B06E7A"/>
    <w:rsid w:val="00B100B7"/>
    <w:rsid w:val="00B154C8"/>
    <w:rsid w:val="00B21988"/>
    <w:rsid w:val="00B21AC2"/>
    <w:rsid w:val="00B21BC8"/>
    <w:rsid w:val="00B26143"/>
    <w:rsid w:val="00B263DF"/>
    <w:rsid w:val="00B26B85"/>
    <w:rsid w:val="00B26CFC"/>
    <w:rsid w:val="00B30297"/>
    <w:rsid w:val="00B329DF"/>
    <w:rsid w:val="00B34A5D"/>
    <w:rsid w:val="00B35D8E"/>
    <w:rsid w:val="00B361A5"/>
    <w:rsid w:val="00B36583"/>
    <w:rsid w:val="00B36B6C"/>
    <w:rsid w:val="00B372DE"/>
    <w:rsid w:val="00B40030"/>
    <w:rsid w:val="00B40963"/>
    <w:rsid w:val="00B40F3F"/>
    <w:rsid w:val="00B41124"/>
    <w:rsid w:val="00B4292D"/>
    <w:rsid w:val="00B42D14"/>
    <w:rsid w:val="00B46CCB"/>
    <w:rsid w:val="00B47C98"/>
    <w:rsid w:val="00B50701"/>
    <w:rsid w:val="00B5091D"/>
    <w:rsid w:val="00B52339"/>
    <w:rsid w:val="00B539B6"/>
    <w:rsid w:val="00B55457"/>
    <w:rsid w:val="00B5583D"/>
    <w:rsid w:val="00B55AA9"/>
    <w:rsid w:val="00B57119"/>
    <w:rsid w:val="00B60727"/>
    <w:rsid w:val="00B60D9A"/>
    <w:rsid w:val="00B6226D"/>
    <w:rsid w:val="00B64DE9"/>
    <w:rsid w:val="00B65206"/>
    <w:rsid w:val="00B65569"/>
    <w:rsid w:val="00B66D3D"/>
    <w:rsid w:val="00B71560"/>
    <w:rsid w:val="00B7184F"/>
    <w:rsid w:val="00B719F9"/>
    <w:rsid w:val="00B71E95"/>
    <w:rsid w:val="00B74EE3"/>
    <w:rsid w:val="00B7599E"/>
    <w:rsid w:val="00B80DFC"/>
    <w:rsid w:val="00B80EDE"/>
    <w:rsid w:val="00B81D21"/>
    <w:rsid w:val="00B829DB"/>
    <w:rsid w:val="00B84254"/>
    <w:rsid w:val="00B853D7"/>
    <w:rsid w:val="00B859B8"/>
    <w:rsid w:val="00B87988"/>
    <w:rsid w:val="00B87B37"/>
    <w:rsid w:val="00B900F2"/>
    <w:rsid w:val="00B90574"/>
    <w:rsid w:val="00B90CBD"/>
    <w:rsid w:val="00B92E98"/>
    <w:rsid w:val="00B93F4B"/>
    <w:rsid w:val="00B950EC"/>
    <w:rsid w:val="00B9529C"/>
    <w:rsid w:val="00B9543F"/>
    <w:rsid w:val="00B9553B"/>
    <w:rsid w:val="00BA1F47"/>
    <w:rsid w:val="00BA3291"/>
    <w:rsid w:val="00BA3397"/>
    <w:rsid w:val="00BA4E7B"/>
    <w:rsid w:val="00BA7A34"/>
    <w:rsid w:val="00BA7DC3"/>
    <w:rsid w:val="00BA7E9C"/>
    <w:rsid w:val="00BB161B"/>
    <w:rsid w:val="00BB38EF"/>
    <w:rsid w:val="00BB3ECA"/>
    <w:rsid w:val="00BB471C"/>
    <w:rsid w:val="00BB5D41"/>
    <w:rsid w:val="00BB61E6"/>
    <w:rsid w:val="00BB6415"/>
    <w:rsid w:val="00BB767C"/>
    <w:rsid w:val="00BC0BF8"/>
    <w:rsid w:val="00BC1890"/>
    <w:rsid w:val="00BC229A"/>
    <w:rsid w:val="00BC5C4C"/>
    <w:rsid w:val="00BC6B83"/>
    <w:rsid w:val="00BC6DAD"/>
    <w:rsid w:val="00BD0F92"/>
    <w:rsid w:val="00BD2189"/>
    <w:rsid w:val="00BD3422"/>
    <w:rsid w:val="00BD40F4"/>
    <w:rsid w:val="00BD7565"/>
    <w:rsid w:val="00BE174B"/>
    <w:rsid w:val="00BE2F97"/>
    <w:rsid w:val="00BE40F8"/>
    <w:rsid w:val="00BE53FC"/>
    <w:rsid w:val="00BE5DDD"/>
    <w:rsid w:val="00BF1E5E"/>
    <w:rsid w:val="00BF3D62"/>
    <w:rsid w:val="00BF5678"/>
    <w:rsid w:val="00BF6518"/>
    <w:rsid w:val="00BF67F2"/>
    <w:rsid w:val="00BF715D"/>
    <w:rsid w:val="00BF7FC6"/>
    <w:rsid w:val="00C001C6"/>
    <w:rsid w:val="00C0176A"/>
    <w:rsid w:val="00C01DA2"/>
    <w:rsid w:val="00C029D3"/>
    <w:rsid w:val="00C03A52"/>
    <w:rsid w:val="00C03FE1"/>
    <w:rsid w:val="00C048B1"/>
    <w:rsid w:val="00C0539B"/>
    <w:rsid w:val="00C056EE"/>
    <w:rsid w:val="00C05C8D"/>
    <w:rsid w:val="00C06871"/>
    <w:rsid w:val="00C07244"/>
    <w:rsid w:val="00C117A2"/>
    <w:rsid w:val="00C15341"/>
    <w:rsid w:val="00C16D5C"/>
    <w:rsid w:val="00C20E1F"/>
    <w:rsid w:val="00C215E3"/>
    <w:rsid w:val="00C26270"/>
    <w:rsid w:val="00C34221"/>
    <w:rsid w:val="00C37429"/>
    <w:rsid w:val="00C411E5"/>
    <w:rsid w:val="00C42261"/>
    <w:rsid w:val="00C42F21"/>
    <w:rsid w:val="00C452B7"/>
    <w:rsid w:val="00C45A12"/>
    <w:rsid w:val="00C46B35"/>
    <w:rsid w:val="00C46DC8"/>
    <w:rsid w:val="00C51F56"/>
    <w:rsid w:val="00C5385C"/>
    <w:rsid w:val="00C53BA5"/>
    <w:rsid w:val="00C53E7F"/>
    <w:rsid w:val="00C53F5E"/>
    <w:rsid w:val="00C54BD1"/>
    <w:rsid w:val="00C566A8"/>
    <w:rsid w:val="00C56C4B"/>
    <w:rsid w:val="00C60BB5"/>
    <w:rsid w:val="00C62FBC"/>
    <w:rsid w:val="00C630C0"/>
    <w:rsid w:val="00C65FAA"/>
    <w:rsid w:val="00C70E10"/>
    <w:rsid w:val="00C71800"/>
    <w:rsid w:val="00C71930"/>
    <w:rsid w:val="00C727D5"/>
    <w:rsid w:val="00C7317A"/>
    <w:rsid w:val="00C7443C"/>
    <w:rsid w:val="00C74A60"/>
    <w:rsid w:val="00C7520E"/>
    <w:rsid w:val="00C757F9"/>
    <w:rsid w:val="00C77B4B"/>
    <w:rsid w:val="00C77FD7"/>
    <w:rsid w:val="00C811F2"/>
    <w:rsid w:val="00C81C34"/>
    <w:rsid w:val="00C81ECD"/>
    <w:rsid w:val="00C82997"/>
    <w:rsid w:val="00C84EF2"/>
    <w:rsid w:val="00C8530A"/>
    <w:rsid w:val="00C87CFF"/>
    <w:rsid w:val="00C87E30"/>
    <w:rsid w:val="00C90736"/>
    <w:rsid w:val="00C91EEF"/>
    <w:rsid w:val="00C923F8"/>
    <w:rsid w:val="00C927FF"/>
    <w:rsid w:val="00C92B04"/>
    <w:rsid w:val="00C93302"/>
    <w:rsid w:val="00C96476"/>
    <w:rsid w:val="00C966E5"/>
    <w:rsid w:val="00C971F1"/>
    <w:rsid w:val="00C9787B"/>
    <w:rsid w:val="00C97D01"/>
    <w:rsid w:val="00CA20BE"/>
    <w:rsid w:val="00CA6013"/>
    <w:rsid w:val="00CA649F"/>
    <w:rsid w:val="00CA6F13"/>
    <w:rsid w:val="00CB53CC"/>
    <w:rsid w:val="00CB596F"/>
    <w:rsid w:val="00CB7A33"/>
    <w:rsid w:val="00CC02B6"/>
    <w:rsid w:val="00CC0515"/>
    <w:rsid w:val="00CC1EDA"/>
    <w:rsid w:val="00CC218A"/>
    <w:rsid w:val="00CC2EDE"/>
    <w:rsid w:val="00CC4394"/>
    <w:rsid w:val="00CC44AE"/>
    <w:rsid w:val="00CC5671"/>
    <w:rsid w:val="00CC5CC3"/>
    <w:rsid w:val="00CC68F4"/>
    <w:rsid w:val="00CD1912"/>
    <w:rsid w:val="00CD1E58"/>
    <w:rsid w:val="00CD2D62"/>
    <w:rsid w:val="00CD3365"/>
    <w:rsid w:val="00CD471E"/>
    <w:rsid w:val="00CD482D"/>
    <w:rsid w:val="00CD4DA9"/>
    <w:rsid w:val="00CD7A14"/>
    <w:rsid w:val="00CE1820"/>
    <w:rsid w:val="00CE254D"/>
    <w:rsid w:val="00CE2561"/>
    <w:rsid w:val="00CE2FCF"/>
    <w:rsid w:val="00CE318F"/>
    <w:rsid w:val="00CE60BA"/>
    <w:rsid w:val="00CE6C4B"/>
    <w:rsid w:val="00CF36D8"/>
    <w:rsid w:val="00CF46D5"/>
    <w:rsid w:val="00CF7ADB"/>
    <w:rsid w:val="00D0033D"/>
    <w:rsid w:val="00D006B0"/>
    <w:rsid w:val="00D00BE4"/>
    <w:rsid w:val="00D02560"/>
    <w:rsid w:val="00D03194"/>
    <w:rsid w:val="00D04121"/>
    <w:rsid w:val="00D06F9A"/>
    <w:rsid w:val="00D0764E"/>
    <w:rsid w:val="00D111BB"/>
    <w:rsid w:val="00D155CF"/>
    <w:rsid w:val="00D170E0"/>
    <w:rsid w:val="00D220AF"/>
    <w:rsid w:val="00D229F0"/>
    <w:rsid w:val="00D23291"/>
    <w:rsid w:val="00D24B67"/>
    <w:rsid w:val="00D259FC"/>
    <w:rsid w:val="00D25C54"/>
    <w:rsid w:val="00D27A15"/>
    <w:rsid w:val="00D3160B"/>
    <w:rsid w:val="00D319A2"/>
    <w:rsid w:val="00D338D3"/>
    <w:rsid w:val="00D33D02"/>
    <w:rsid w:val="00D33F03"/>
    <w:rsid w:val="00D34549"/>
    <w:rsid w:val="00D360C6"/>
    <w:rsid w:val="00D365C0"/>
    <w:rsid w:val="00D40B48"/>
    <w:rsid w:val="00D423B7"/>
    <w:rsid w:val="00D42D0E"/>
    <w:rsid w:val="00D43724"/>
    <w:rsid w:val="00D44183"/>
    <w:rsid w:val="00D441AC"/>
    <w:rsid w:val="00D445DC"/>
    <w:rsid w:val="00D44866"/>
    <w:rsid w:val="00D45287"/>
    <w:rsid w:val="00D4573D"/>
    <w:rsid w:val="00D45943"/>
    <w:rsid w:val="00D46EEB"/>
    <w:rsid w:val="00D475F2"/>
    <w:rsid w:val="00D4768A"/>
    <w:rsid w:val="00D503C2"/>
    <w:rsid w:val="00D5094C"/>
    <w:rsid w:val="00D50990"/>
    <w:rsid w:val="00D50B00"/>
    <w:rsid w:val="00D519FF"/>
    <w:rsid w:val="00D51D3A"/>
    <w:rsid w:val="00D5274E"/>
    <w:rsid w:val="00D53693"/>
    <w:rsid w:val="00D537A9"/>
    <w:rsid w:val="00D547AC"/>
    <w:rsid w:val="00D547B9"/>
    <w:rsid w:val="00D5485E"/>
    <w:rsid w:val="00D5490A"/>
    <w:rsid w:val="00D557A0"/>
    <w:rsid w:val="00D60A82"/>
    <w:rsid w:val="00D61169"/>
    <w:rsid w:val="00D61434"/>
    <w:rsid w:val="00D618C1"/>
    <w:rsid w:val="00D61F43"/>
    <w:rsid w:val="00D63F07"/>
    <w:rsid w:val="00D65249"/>
    <w:rsid w:val="00D653DA"/>
    <w:rsid w:val="00D664D5"/>
    <w:rsid w:val="00D66BE5"/>
    <w:rsid w:val="00D66C0A"/>
    <w:rsid w:val="00D712B2"/>
    <w:rsid w:val="00D72E5B"/>
    <w:rsid w:val="00D745C3"/>
    <w:rsid w:val="00D76FB8"/>
    <w:rsid w:val="00D8053D"/>
    <w:rsid w:val="00D81694"/>
    <w:rsid w:val="00D828CE"/>
    <w:rsid w:val="00D84935"/>
    <w:rsid w:val="00D85C6B"/>
    <w:rsid w:val="00D86673"/>
    <w:rsid w:val="00D86984"/>
    <w:rsid w:val="00D90CAD"/>
    <w:rsid w:val="00D9163C"/>
    <w:rsid w:val="00D91758"/>
    <w:rsid w:val="00D9254B"/>
    <w:rsid w:val="00D92A5C"/>
    <w:rsid w:val="00D93747"/>
    <w:rsid w:val="00D93C60"/>
    <w:rsid w:val="00D93FCC"/>
    <w:rsid w:val="00D944F3"/>
    <w:rsid w:val="00D95DBA"/>
    <w:rsid w:val="00D97804"/>
    <w:rsid w:val="00DA2236"/>
    <w:rsid w:val="00DA2485"/>
    <w:rsid w:val="00DA2A3E"/>
    <w:rsid w:val="00DA3338"/>
    <w:rsid w:val="00DA4D00"/>
    <w:rsid w:val="00DA5FF3"/>
    <w:rsid w:val="00DA603B"/>
    <w:rsid w:val="00DA6FC4"/>
    <w:rsid w:val="00DB016B"/>
    <w:rsid w:val="00DB1C75"/>
    <w:rsid w:val="00DB2525"/>
    <w:rsid w:val="00DB307A"/>
    <w:rsid w:val="00DB356B"/>
    <w:rsid w:val="00DB4DA3"/>
    <w:rsid w:val="00DB7742"/>
    <w:rsid w:val="00DC1D5F"/>
    <w:rsid w:val="00DC1FAD"/>
    <w:rsid w:val="00DC20F9"/>
    <w:rsid w:val="00DC3166"/>
    <w:rsid w:val="00DC56ED"/>
    <w:rsid w:val="00DC5C9D"/>
    <w:rsid w:val="00DC7F24"/>
    <w:rsid w:val="00DD07A8"/>
    <w:rsid w:val="00DD37CD"/>
    <w:rsid w:val="00DD4343"/>
    <w:rsid w:val="00DD6E27"/>
    <w:rsid w:val="00DE13B0"/>
    <w:rsid w:val="00DE274F"/>
    <w:rsid w:val="00DE28C4"/>
    <w:rsid w:val="00DE29A8"/>
    <w:rsid w:val="00DE4225"/>
    <w:rsid w:val="00DE49E8"/>
    <w:rsid w:val="00DE5EA1"/>
    <w:rsid w:val="00DE7A57"/>
    <w:rsid w:val="00DE7C1A"/>
    <w:rsid w:val="00DF011C"/>
    <w:rsid w:val="00DF1747"/>
    <w:rsid w:val="00DF43EA"/>
    <w:rsid w:val="00DF5FB1"/>
    <w:rsid w:val="00DF781B"/>
    <w:rsid w:val="00DF7A3E"/>
    <w:rsid w:val="00DF7E03"/>
    <w:rsid w:val="00E009F3"/>
    <w:rsid w:val="00E00DDC"/>
    <w:rsid w:val="00E01FA7"/>
    <w:rsid w:val="00E025B3"/>
    <w:rsid w:val="00E0375C"/>
    <w:rsid w:val="00E039F6"/>
    <w:rsid w:val="00E0432C"/>
    <w:rsid w:val="00E048E5"/>
    <w:rsid w:val="00E05C1B"/>
    <w:rsid w:val="00E06831"/>
    <w:rsid w:val="00E07B26"/>
    <w:rsid w:val="00E07F21"/>
    <w:rsid w:val="00E1039C"/>
    <w:rsid w:val="00E13FB6"/>
    <w:rsid w:val="00E1487A"/>
    <w:rsid w:val="00E1692B"/>
    <w:rsid w:val="00E16DAB"/>
    <w:rsid w:val="00E2006D"/>
    <w:rsid w:val="00E201B9"/>
    <w:rsid w:val="00E238E3"/>
    <w:rsid w:val="00E24CA8"/>
    <w:rsid w:val="00E25815"/>
    <w:rsid w:val="00E261B7"/>
    <w:rsid w:val="00E2651E"/>
    <w:rsid w:val="00E26F1D"/>
    <w:rsid w:val="00E2713A"/>
    <w:rsid w:val="00E27A8B"/>
    <w:rsid w:val="00E3140F"/>
    <w:rsid w:val="00E31A51"/>
    <w:rsid w:val="00E322A9"/>
    <w:rsid w:val="00E3275C"/>
    <w:rsid w:val="00E33021"/>
    <w:rsid w:val="00E33342"/>
    <w:rsid w:val="00E3344C"/>
    <w:rsid w:val="00E35CC1"/>
    <w:rsid w:val="00E400B8"/>
    <w:rsid w:val="00E415C7"/>
    <w:rsid w:val="00E42B06"/>
    <w:rsid w:val="00E43363"/>
    <w:rsid w:val="00E43C88"/>
    <w:rsid w:val="00E45060"/>
    <w:rsid w:val="00E47625"/>
    <w:rsid w:val="00E503C0"/>
    <w:rsid w:val="00E51AB3"/>
    <w:rsid w:val="00E5226B"/>
    <w:rsid w:val="00E543F8"/>
    <w:rsid w:val="00E55DD8"/>
    <w:rsid w:val="00E57F4D"/>
    <w:rsid w:val="00E57FDC"/>
    <w:rsid w:val="00E600D2"/>
    <w:rsid w:val="00E60778"/>
    <w:rsid w:val="00E60ED6"/>
    <w:rsid w:val="00E611B7"/>
    <w:rsid w:val="00E611C6"/>
    <w:rsid w:val="00E62037"/>
    <w:rsid w:val="00E641D4"/>
    <w:rsid w:val="00E65773"/>
    <w:rsid w:val="00E65A5A"/>
    <w:rsid w:val="00E6719F"/>
    <w:rsid w:val="00E70E93"/>
    <w:rsid w:val="00E71A4E"/>
    <w:rsid w:val="00E72244"/>
    <w:rsid w:val="00E72946"/>
    <w:rsid w:val="00E7371D"/>
    <w:rsid w:val="00E73A8C"/>
    <w:rsid w:val="00E757E9"/>
    <w:rsid w:val="00E7593F"/>
    <w:rsid w:val="00E768F9"/>
    <w:rsid w:val="00E76AC1"/>
    <w:rsid w:val="00E771B0"/>
    <w:rsid w:val="00E77F8A"/>
    <w:rsid w:val="00E828B8"/>
    <w:rsid w:val="00E829CB"/>
    <w:rsid w:val="00E83497"/>
    <w:rsid w:val="00E8554D"/>
    <w:rsid w:val="00E859F8"/>
    <w:rsid w:val="00E85F33"/>
    <w:rsid w:val="00E87C9B"/>
    <w:rsid w:val="00E9018A"/>
    <w:rsid w:val="00E90397"/>
    <w:rsid w:val="00E9134C"/>
    <w:rsid w:val="00E91731"/>
    <w:rsid w:val="00E93090"/>
    <w:rsid w:val="00E93C34"/>
    <w:rsid w:val="00E93D2D"/>
    <w:rsid w:val="00E94B1E"/>
    <w:rsid w:val="00E94F82"/>
    <w:rsid w:val="00E978AC"/>
    <w:rsid w:val="00EA2BCA"/>
    <w:rsid w:val="00EA2C71"/>
    <w:rsid w:val="00EA60DD"/>
    <w:rsid w:val="00EA6D48"/>
    <w:rsid w:val="00EA76A4"/>
    <w:rsid w:val="00EA76B8"/>
    <w:rsid w:val="00EA7BF8"/>
    <w:rsid w:val="00EA7E56"/>
    <w:rsid w:val="00EB021E"/>
    <w:rsid w:val="00EB0C4B"/>
    <w:rsid w:val="00EB0E52"/>
    <w:rsid w:val="00EB1F77"/>
    <w:rsid w:val="00EB249B"/>
    <w:rsid w:val="00EB2CD9"/>
    <w:rsid w:val="00EB45D1"/>
    <w:rsid w:val="00EC0D2F"/>
    <w:rsid w:val="00EC1417"/>
    <w:rsid w:val="00EC4E08"/>
    <w:rsid w:val="00EC63A7"/>
    <w:rsid w:val="00EC767F"/>
    <w:rsid w:val="00ED0D35"/>
    <w:rsid w:val="00ED1E20"/>
    <w:rsid w:val="00ED1EBA"/>
    <w:rsid w:val="00ED2FB9"/>
    <w:rsid w:val="00ED3F40"/>
    <w:rsid w:val="00ED4D48"/>
    <w:rsid w:val="00ED70B4"/>
    <w:rsid w:val="00EE2DA4"/>
    <w:rsid w:val="00EE4005"/>
    <w:rsid w:val="00EE4C19"/>
    <w:rsid w:val="00EE6812"/>
    <w:rsid w:val="00EE7177"/>
    <w:rsid w:val="00EF19BF"/>
    <w:rsid w:val="00EF23AC"/>
    <w:rsid w:val="00EF2E3B"/>
    <w:rsid w:val="00EF36DF"/>
    <w:rsid w:val="00EF65C0"/>
    <w:rsid w:val="00EF7534"/>
    <w:rsid w:val="00EF7B68"/>
    <w:rsid w:val="00EF7DDF"/>
    <w:rsid w:val="00F00972"/>
    <w:rsid w:val="00F032F6"/>
    <w:rsid w:val="00F03CD9"/>
    <w:rsid w:val="00F0452F"/>
    <w:rsid w:val="00F05419"/>
    <w:rsid w:val="00F05511"/>
    <w:rsid w:val="00F0574E"/>
    <w:rsid w:val="00F06C75"/>
    <w:rsid w:val="00F0715F"/>
    <w:rsid w:val="00F071CD"/>
    <w:rsid w:val="00F10C7F"/>
    <w:rsid w:val="00F11EF3"/>
    <w:rsid w:val="00F12322"/>
    <w:rsid w:val="00F124CD"/>
    <w:rsid w:val="00F127FE"/>
    <w:rsid w:val="00F12BA3"/>
    <w:rsid w:val="00F14DB7"/>
    <w:rsid w:val="00F14F6E"/>
    <w:rsid w:val="00F15887"/>
    <w:rsid w:val="00F1591A"/>
    <w:rsid w:val="00F2116A"/>
    <w:rsid w:val="00F22D55"/>
    <w:rsid w:val="00F22ED1"/>
    <w:rsid w:val="00F235AE"/>
    <w:rsid w:val="00F24866"/>
    <w:rsid w:val="00F24CD7"/>
    <w:rsid w:val="00F25DCF"/>
    <w:rsid w:val="00F30258"/>
    <w:rsid w:val="00F3085E"/>
    <w:rsid w:val="00F3117B"/>
    <w:rsid w:val="00F32497"/>
    <w:rsid w:val="00F32B6C"/>
    <w:rsid w:val="00F3353D"/>
    <w:rsid w:val="00F37990"/>
    <w:rsid w:val="00F407D9"/>
    <w:rsid w:val="00F41844"/>
    <w:rsid w:val="00F41E24"/>
    <w:rsid w:val="00F44122"/>
    <w:rsid w:val="00F45A66"/>
    <w:rsid w:val="00F47A5A"/>
    <w:rsid w:val="00F504AD"/>
    <w:rsid w:val="00F512CC"/>
    <w:rsid w:val="00F54EDC"/>
    <w:rsid w:val="00F5743D"/>
    <w:rsid w:val="00F60526"/>
    <w:rsid w:val="00F6130E"/>
    <w:rsid w:val="00F61EE2"/>
    <w:rsid w:val="00F65354"/>
    <w:rsid w:val="00F65C61"/>
    <w:rsid w:val="00F66421"/>
    <w:rsid w:val="00F72551"/>
    <w:rsid w:val="00F748B8"/>
    <w:rsid w:val="00F75123"/>
    <w:rsid w:val="00F76090"/>
    <w:rsid w:val="00F7646B"/>
    <w:rsid w:val="00F77EE2"/>
    <w:rsid w:val="00F80464"/>
    <w:rsid w:val="00F80705"/>
    <w:rsid w:val="00F81478"/>
    <w:rsid w:val="00F8342E"/>
    <w:rsid w:val="00F838B2"/>
    <w:rsid w:val="00F83BE5"/>
    <w:rsid w:val="00F8456D"/>
    <w:rsid w:val="00F847C6"/>
    <w:rsid w:val="00F85C96"/>
    <w:rsid w:val="00F87CC2"/>
    <w:rsid w:val="00F90225"/>
    <w:rsid w:val="00F9063F"/>
    <w:rsid w:val="00F9089D"/>
    <w:rsid w:val="00F90B81"/>
    <w:rsid w:val="00F912E2"/>
    <w:rsid w:val="00F91DD6"/>
    <w:rsid w:val="00F935ED"/>
    <w:rsid w:val="00F949E4"/>
    <w:rsid w:val="00F9528D"/>
    <w:rsid w:val="00F96F2A"/>
    <w:rsid w:val="00F97818"/>
    <w:rsid w:val="00FA16A9"/>
    <w:rsid w:val="00FA1933"/>
    <w:rsid w:val="00FA29CF"/>
    <w:rsid w:val="00FA2AD7"/>
    <w:rsid w:val="00FA5199"/>
    <w:rsid w:val="00FB0E0E"/>
    <w:rsid w:val="00FB0EBD"/>
    <w:rsid w:val="00FB27E2"/>
    <w:rsid w:val="00FB2D03"/>
    <w:rsid w:val="00FB44B4"/>
    <w:rsid w:val="00FB44BC"/>
    <w:rsid w:val="00FB4F69"/>
    <w:rsid w:val="00FB6B6C"/>
    <w:rsid w:val="00FB73F4"/>
    <w:rsid w:val="00FB784C"/>
    <w:rsid w:val="00FC1681"/>
    <w:rsid w:val="00FC271A"/>
    <w:rsid w:val="00FC3252"/>
    <w:rsid w:val="00FC4A60"/>
    <w:rsid w:val="00FC532D"/>
    <w:rsid w:val="00FC6306"/>
    <w:rsid w:val="00FC66AB"/>
    <w:rsid w:val="00FC7691"/>
    <w:rsid w:val="00FD0FA7"/>
    <w:rsid w:val="00FD3C9B"/>
    <w:rsid w:val="00FD3D7B"/>
    <w:rsid w:val="00FD4076"/>
    <w:rsid w:val="00FD5282"/>
    <w:rsid w:val="00FE0B80"/>
    <w:rsid w:val="00FE21DA"/>
    <w:rsid w:val="00FE2D09"/>
    <w:rsid w:val="00FE37C0"/>
    <w:rsid w:val="00FE3E44"/>
    <w:rsid w:val="00FE4E97"/>
    <w:rsid w:val="00FE5708"/>
    <w:rsid w:val="00FE5AF0"/>
    <w:rsid w:val="00FE5D7D"/>
    <w:rsid w:val="00FF1DE6"/>
    <w:rsid w:val="00FF27DC"/>
    <w:rsid w:val="00FF2990"/>
    <w:rsid w:val="00FF44B7"/>
    <w:rsid w:val="00FF4CBB"/>
    <w:rsid w:val="00FF4DB5"/>
    <w:rsid w:val="00FF54B9"/>
    <w:rsid w:val="00FF5CD6"/>
    <w:rsid w:val="00FF5E86"/>
    <w:rsid w:val="00FF7867"/>
    <w:rsid w:val="0236324E"/>
    <w:rsid w:val="02410F9E"/>
    <w:rsid w:val="027F14FE"/>
    <w:rsid w:val="02F44113"/>
    <w:rsid w:val="043F7A88"/>
    <w:rsid w:val="05ED73C0"/>
    <w:rsid w:val="06183196"/>
    <w:rsid w:val="06C665F3"/>
    <w:rsid w:val="07B1392C"/>
    <w:rsid w:val="07ED2134"/>
    <w:rsid w:val="08EF2080"/>
    <w:rsid w:val="096D2D71"/>
    <w:rsid w:val="09C71ED8"/>
    <w:rsid w:val="0A537C6A"/>
    <w:rsid w:val="0A7D3251"/>
    <w:rsid w:val="0B3661B9"/>
    <w:rsid w:val="0B556790"/>
    <w:rsid w:val="0B871275"/>
    <w:rsid w:val="0BB53290"/>
    <w:rsid w:val="0BBC3091"/>
    <w:rsid w:val="0BE61B58"/>
    <w:rsid w:val="0EB9764A"/>
    <w:rsid w:val="105F7CB0"/>
    <w:rsid w:val="106E738D"/>
    <w:rsid w:val="108766E3"/>
    <w:rsid w:val="10D271C9"/>
    <w:rsid w:val="114438CA"/>
    <w:rsid w:val="116D22DD"/>
    <w:rsid w:val="128610F1"/>
    <w:rsid w:val="13803C6D"/>
    <w:rsid w:val="13BF3DC9"/>
    <w:rsid w:val="1457606F"/>
    <w:rsid w:val="15111457"/>
    <w:rsid w:val="15207680"/>
    <w:rsid w:val="15B21DC4"/>
    <w:rsid w:val="15BE7E94"/>
    <w:rsid w:val="165C4881"/>
    <w:rsid w:val="16C71671"/>
    <w:rsid w:val="17374A38"/>
    <w:rsid w:val="17774B38"/>
    <w:rsid w:val="17C75E3C"/>
    <w:rsid w:val="17FB4120"/>
    <w:rsid w:val="18CA4541"/>
    <w:rsid w:val="195D03A6"/>
    <w:rsid w:val="1A2F037C"/>
    <w:rsid w:val="1A421282"/>
    <w:rsid w:val="1B5E406C"/>
    <w:rsid w:val="1C3231EC"/>
    <w:rsid w:val="1CA40EE3"/>
    <w:rsid w:val="1D102F74"/>
    <w:rsid w:val="1E0C5B9E"/>
    <w:rsid w:val="1EA278A2"/>
    <w:rsid w:val="1F370042"/>
    <w:rsid w:val="1F7B15D8"/>
    <w:rsid w:val="1FAC36E4"/>
    <w:rsid w:val="1FB33829"/>
    <w:rsid w:val="20B13F8A"/>
    <w:rsid w:val="20CC2272"/>
    <w:rsid w:val="2352733B"/>
    <w:rsid w:val="237C4F54"/>
    <w:rsid w:val="2545390F"/>
    <w:rsid w:val="261671F9"/>
    <w:rsid w:val="2657323A"/>
    <w:rsid w:val="27137A5B"/>
    <w:rsid w:val="28253542"/>
    <w:rsid w:val="293C7235"/>
    <w:rsid w:val="2AA63E68"/>
    <w:rsid w:val="2AB46153"/>
    <w:rsid w:val="2B2B1AFD"/>
    <w:rsid w:val="2BA43F70"/>
    <w:rsid w:val="2BA67E1B"/>
    <w:rsid w:val="2C830891"/>
    <w:rsid w:val="2CC76696"/>
    <w:rsid w:val="2D4D5971"/>
    <w:rsid w:val="2D9C7D22"/>
    <w:rsid w:val="2E433EC6"/>
    <w:rsid w:val="2EDB47DE"/>
    <w:rsid w:val="3000407D"/>
    <w:rsid w:val="304A6B9F"/>
    <w:rsid w:val="30866E92"/>
    <w:rsid w:val="30FA6ED1"/>
    <w:rsid w:val="320F7461"/>
    <w:rsid w:val="32765EB3"/>
    <w:rsid w:val="3296621E"/>
    <w:rsid w:val="32C24752"/>
    <w:rsid w:val="32C82D49"/>
    <w:rsid w:val="32FE7EAA"/>
    <w:rsid w:val="342A3E51"/>
    <w:rsid w:val="342A4478"/>
    <w:rsid w:val="34310CAF"/>
    <w:rsid w:val="360A2CD7"/>
    <w:rsid w:val="366A391B"/>
    <w:rsid w:val="36783368"/>
    <w:rsid w:val="36A42489"/>
    <w:rsid w:val="370274EF"/>
    <w:rsid w:val="37095418"/>
    <w:rsid w:val="37A92C47"/>
    <w:rsid w:val="38CB05BF"/>
    <w:rsid w:val="39143A62"/>
    <w:rsid w:val="393C4127"/>
    <w:rsid w:val="39A476DB"/>
    <w:rsid w:val="3A405E14"/>
    <w:rsid w:val="3A5739AF"/>
    <w:rsid w:val="3A935C6E"/>
    <w:rsid w:val="3A9C0965"/>
    <w:rsid w:val="3CA51B98"/>
    <w:rsid w:val="3CB90185"/>
    <w:rsid w:val="3D8C4F15"/>
    <w:rsid w:val="3DF93F82"/>
    <w:rsid w:val="3F726D09"/>
    <w:rsid w:val="402D6003"/>
    <w:rsid w:val="41D36A76"/>
    <w:rsid w:val="4265596E"/>
    <w:rsid w:val="42C76F91"/>
    <w:rsid w:val="42C86301"/>
    <w:rsid w:val="444850E5"/>
    <w:rsid w:val="444B28E0"/>
    <w:rsid w:val="4481299D"/>
    <w:rsid w:val="452D694B"/>
    <w:rsid w:val="45AD2B24"/>
    <w:rsid w:val="45EA2076"/>
    <w:rsid w:val="460B20C2"/>
    <w:rsid w:val="460C158F"/>
    <w:rsid w:val="47173688"/>
    <w:rsid w:val="47616951"/>
    <w:rsid w:val="479307C9"/>
    <w:rsid w:val="483E3612"/>
    <w:rsid w:val="48C76C97"/>
    <w:rsid w:val="48CF78FC"/>
    <w:rsid w:val="49804643"/>
    <w:rsid w:val="498F5E1F"/>
    <w:rsid w:val="49B233A3"/>
    <w:rsid w:val="49B870C6"/>
    <w:rsid w:val="49CF5FBF"/>
    <w:rsid w:val="4A0F2531"/>
    <w:rsid w:val="4B882282"/>
    <w:rsid w:val="4DB35D04"/>
    <w:rsid w:val="4DE333B7"/>
    <w:rsid w:val="4DF47D5C"/>
    <w:rsid w:val="4DF65933"/>
    <w:rsid w:val="4E0F422D"/>
    <w:rsid w:val="4E7E3B90"/>
    <w:rsid w:val="4EBE2054"/>
    <w:rsid w:val="501C2C07"/>
    <w:rsid w:val="508E17DE"/>
    <w:rsid w:val="50CB05C6"/>
    <w:rsid w:val="50F25C0D"/>
    <w:rsid w:val="51A75AEB"/>
    <w:rsid w:val="52780E8E"/>
    <w:rsid w:val="52936DEF"/>
    <w:rsid w:val="52C93161"/>
    <w:rsid w:val="5356157E"/>
    <w:rsid w:val="539A4572"/>
    <w:rsid w:val="570D5880"/>
    <w:rsid w:val="5711038E"/>
    <w:rsid w:val="58177258"/>
    <w:rsid w:val="5861081A"/>
    <w:rsid w:val="58681CEB"/>
    <w:rsid w:val="58791088"/>
    <w:rsid w:val="59025D86"/>
    <w:rsid w:val="59CC40A6"/>
    <w:rsid w:val="5A612F8C"/>
    <w:rsid w:val="5B7A4614"/>
    <w:rsid w:val="5B8E764C"/>
    <w:rsid w:val="5BA02E19"/>
    <w:rsid w:val="5BD76471"/>
    <w:rsid w:val="5CA86921"/>
    <w:rsid w:val="5CD126B7"/>
    <w:rsid w:val="5CEE7591"/>
    <w:rsid w:val="5D2370E1"/>
    <w:rsid w:val="5E1161CD"/>
    <w:rsid w:val="5F317622"/>
    <w:rsid w:val="5F682A9A"/>
    <w:rsid w:val="5FE83477"/>
    <w:rsid w:val="60710C5E"/>
    <w:rsid w:val="61814C05"/>
    <w:rsid w:val="61A579BC"/>
    <w:rsid w:val="61AA362D"/>
    <w:rsid w:val="61DF542A"/>
    <w:rsid w:val="623B5889"/>
    <w:rsid w:val="62440B07"/>
    <w:rsid w:val="6246108F"/>
    <w:rsid w:val="62A42240"/>
    <w:rsid w:val="62AB0F85"/>
    <w:rsid w:val="637F4862"/>
    <w:rsid w:val="644A6D02"/>
    <w:rsid w:val="64D05AA9"/>
    <w:rsid w:val="64F652C1"/>
    <w:rsid w:val="6542524B"/>
    <w:rsid w:val="65612682"/>
    <w:rsid w:val="65CA4450"/>
    <w:rsid w:val="66B01741"/>
    <w:rsid w:val="67395F85"/>
    <w:rsid w:val="683C160B"/>
    <w:rsid w:val="68476542"/>
    <w:rsid w:val="68FF0ADD"/>
    <w:rsid w:val="6A4759BF"/>
    <w:rsid w:val="6B6367D0"/>
    <w:rsid w:val="6BF575F8"/>
    <w:rsid w:val="6C092360"/>
    <w:rsid w:val="6C90249D"/>
    <w:rsid w:val="6D001302"/>
    <w:rsid w:val="6D827B8F"/>
    <w:rsid w:val="6DE522AC"/>
    <w:rsid w:val="6E09073C"/>
    <w:rsid w:val="6F505D9D"/>
    <w:rsid w:val="6FE522B4"/>
    <w:rsid w:val="70482350"/>
    <w:rsid w:val="70C2288E"/>
    <w:rsid w:val="70CE0616"/>
    <w:rsid w:val="716440AB"/>
    <w:rsid w:val="71ED44AB"/>
    <w:rsid w:val="72090460"/>
    <w:rsid w:val="72D802FC"/>
    <w:rsid w:val="735275B5"/>
    <w:rsid w:val="7372382D"/>
    <w:rsid w:val="749168F0"/>
    <w:rsid w:val="751632E4"/>
    <w:rsid w:val="758B45D7"/>
    <w:rsid w:val="75A3620A"/>
    <w:rsid w:val="75B71086"/>
    <w:rsid w:val="75BC2716"/>
    <w:rsid w:val="75C026A7"/>
    <w:rsid w:val="75E40F2F"/>
    <w:rsid w:val="763D6E97"/>
    <w:rsid w:val="77257735"/>
    <w:rsid w:val="774F225D"/>
    <w:rsid w:val="78866C3A"/>
    <w:rsid w:val="7A331320"/>
    <w:rsid w:val="7AD85A66"/>
    <w:rsid w:val="7AE75F94"/>
    <w:rsid w:val="7C8876B1"/>
    <w:rsid w:val="7D7E32EE"/>
    <w:rsid w:val="7DC41D76"/>
    <w:rsid w:val="7EB509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0">
    <w:name w:val="Default Paragraph Font"/>
    <w:semiHidden/>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6">
    <w:name w:val="Normal Indent"/>
    <w:basedOn w:val="1"/>
    <w:link w:val="24"/>
    <w:qFormat/>
    <w:uiPriority w:val="0"/>
    <w:pPr>
      <w:ind w:firstLine="420" w:firstLineChars="200"/>
    </w:pPr>
  </w:style>
  <w:style w:type="paragraph" w:styleId="7">
    <w:name w:val="annotation text"/>
    <w:basedOn w:val="1"/>
    <w:link w:val="25"/>
    <w:uiPriority w:val="0"/>
    <w:pPr>
      <w:jc w:val="left"/>
    </w:pPr>
    <w:rPr>
      <w:sz w:val="18"/>
      <w:szCs w:val="20"/>
    </w:rPr>
  </w:style>
  <w:style w:type="paragraph" w:styleId="8">
    <w:name w:val="Body Text"/>
    <w:basedOn w:val="1"/>
    <w:next w:val="1"/>
    <w:qFormat/>
    <w:uiPriority w:val="0"/>
    <w:pPr>
      <w:spacing w:after="120"/>
    </w:pPr>
  </w:style>
  <w:style w:type="paragraph" w:styleId="9">
    <w:name w:val="Body Text Indent"/>
    <w:basedOn w:val="1"/>
    <w:link w:val="26"/>
    <w:uiPriority w:val="0"/>
    <w:pPr>
      <w:ind w:firstLine="630"/>
    </w:pPr>
    <w:rPr>
      <w:sz w:val="32"/>
      <w:szCs w:val="20"/>
    </w:rPr>
  </w:style>
  <w:style w:type="paragraph" w:styleId="10">
    <w:name w:val="Plain Text"/>
    <w:basedOn w:val="1"/>
    <w:link w:val="27"/>
    <w:qFormat/>
    <w:uiPriority w:val="0"/>
    <w:pPr>
      <w:autoSpaceDE w:val="0"/>
      <w:autoSpaceDN w:val="0"/>
      <w:adjustRightInd w:val="0"/>
    </w:pPr>
    <w:rPr>
      <w:rFonts w:ascii="宋体" w:hAnsi="Tms Rmn"/>
      <w:kern w:val="0"/>
      <w:szCs w:val="20"/>
    </w:rPr>
  </w:style>
  <w:style w:type="paragraph" w:styleId="11">
    <w:name w:val="Body Text Indent 2"/>
    <w:basedOn w:val="1"/>
    <w:uiPriority w:val="0"/>
    <w:pPr>
      <w:spacing w:after="120" w:line="480" w:lineRule="auto"/>
      <w:ind w:left="420" w:leftChars="200"/>
    </w:pPr>
  </w:style>
  <w:style w:type="paragraph" w:styleId="12">
    <w:name w:val="Balloon Text"/>
    <w:basedOn w:val="1"/>
    <w:semiHidden/>
    <w:qFormat/>
    <w:uiPriority w:val="0"/>
    <w:rPr>
      <w:sz w:val="18"/>
      <w:szCs w:val="18"/>
    </w:rPr>
  </w:style>
  <w:style w:type="paragraph" w:styleId="13">
    <w:name w:val="footer"/>
    <w:basedOn w:val="1"/>
    <w:link w:val="28"/>
    <w:qFormat/>
    <w:uiPriority w:val="0"/>
    <w:pPr>
      <w:tabs>
        <w:tab w:val="center" w:pos="4153"/>
        <w:tab w:val="right" w:pos="8306"/>
      </w:tabs>
      <w:snapToGrid w:val="0"/>
      <w:jc w:val="left"/>
    </w:pPr>
    <w:rPr>
      <w:sz w:val="18"/>
      <w:szCs w:val="20"/>
    </w:rPr>
  </w:style>
  <w:style w:type="paragraph" w:styleId="14">
    <w:name w:val="header"/>
    <w:basedOn w:val="1"/>
    <w:link w:val="29"/>
    <w:uiPriority w:val="0"/>
    <w:pPr>
      <w:pBdr>
        <w:bottom w:val="single" w:color="auto" w:sz="6" w:space="1"/>
      </w:pBdr>
      <w:tabs>
        <w:tab w:val="center" w:pos="4153"/>
        <w:tab w:val="right" w:pos="8306"/>
      </w:tabs>
      <w:snapToGrid w:val="0"/>
      <w:jc w:val="center"/>
    </w:pPr>
    <w:rPr>
      <w:sz w:val="18"/>
      <w:szCs w:val="20"/>
    </w:rPr>
  </w:style>
  <w:style w:type="paragraph" w:styleId="15">
    <w:name w:val="toc 1"/>
    <w:basedOn w:val="1"/>
    <w:next w:val="1"/>
    <w:qFormat/>
    <w:uiPriority w:val="0"/>
  </w:style>
  <w:style w:type="paragraph" w:styleId="16">
    <w:name w:val="Body Text Indent 3"/>
    <w:basedOn w:val="1"/>
    <w:uiPriority w:val="0"/>
    <w:pPr>
      <w:spacing w:after="120"/>
      <w:ind w:left="420" w:leftChars="200"/>
    </w:pPr>
    <w:rPr>
      <w:sz w:val="16"/>
      <w:szCs w:val="16"/>
    </w:rPr>
  </w:style>
  <w:style w:type="paragraph" w:styleId="17">
    <w:name w:val="Normal (Web)"/>
    <w:basedOn w:val="1"/>
    <w:uiPriority w:val="0"/>
    <w:pPr>
      <w:widowControl/>
      <w:spacing w:before="100" w:beforeAutospacing="1" w:after="100" w:afterAutospacing="1"/>
      <w:jc w:val="left"/>
    </w:pPr>
    <w:rPr>
      <w:rFonts w:ascii="宋体" w:hAnsi="宋体"/>
      <w:kern w:val="0"/>
      <w:sz w:val="18"/>
      <w:szCs w:val="18"/>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qFormat/>
    <w:uiPriority w:val="0"/>
  </w:style>
  <w:style w:type="character" w:styleId="23">
    <w:name w:val="Hyperlink"/>
    <w:uiPriority w:val="0"/>
    <w:rPr>
      <w:color w:val="0000FF"/>
      <w:u w:val="single"/>
    </w:rPr>
  </w:style>
  <w:style w:type="character" w:customStyle="1" w:styleId="24">
    <w:name w:val="正文缩进 字符"/>
    <w:link w:val="6"/>
    <w:uiPriority w:val="0"/>
    <w:rPr>
      <w:rFonts w:eastAsia="宋体"/>
      <w:kern w:val="2"/>
      <w:sz w:val="21"/>
      <w:szCs w:val="24"/>
      <w:lang w:val="en-US" w:eastAsia="zh-CN" w:bidi="ar-SA"/>
    </w:rPr>
  </w:style>
  <w:style w:type="character" w:customStyle="1" w:styleId="25">
    <w:name w:val="批注文字 字符"/>
    <w:link w:val="7"/>
    <w:qFormat/>
    <w:uiPriority w:val="0"/>
    <w:rPr>
      <w:kern w:val="2"/>
      <w:sz w:val="18"/>
      <w:lang w:bidi="ar-SA"/>
    </w:rPr>
  </w:style>
  <w:style w:type="character" w:customStyle="1" w:styleId="26">
    <w:name w:val="正文文本缩进 字符"/>
    <w:link w:val="9"/>
    <w:uiPriority w:val="0"/>
    <w:rPr>
      <w:rFonts w:eastAsia="宋体"/>
      <w:kern w:val="2"/>
      <w:sz w:val="32"/>
      <w:lang w:val="en-US" w:eastAsia="zh-CN" w:bidi="ar-SA"/>
    </w:rPr>
  </w:style>
  <w:style w:type="character" w:customStyle="1" w:styleId="27">
    <w:name w:val="纯文本 字符"/>
    <w:link w:val="10"/>
    <w:unhideWhenUsed/>
    <w:uiPriority w:val="0"/>
    <w:rPr>
      <w:rFonts w:ascii="宋体" w:hAnsi="Tms Rmn" w:eastAsia="宋体"/>
      <w:sz w:val="21"/>
      <w:lang w:val="en-US" w:eastAsia="zh-CN" w:bidi="ar-SA"/>
    </w:rPr>
  </w:style>
  <w:style w:type="character" w:customStyle="1" w:styleId="28">
    <w:name w:val="页脚 字符"/>
    <w:link w:val="13"/>
    <w:qFormat/>
    <w:uiPriority w:val="0"/>
    <w:rPr>
      <w:rFonts w:eastAsia="宋体"/>
      <w:kern w:val="2"/>
      <w:sz w:val="18"/>
      <w:lang w:val="en-US" w:eastAsia="zh-CN" w:bidi="ar-SA"/>
    </w:rPr>
  </w:style>
  <w:style w:type="character" w:customStyle="1" w:styleId="29">
    <w:name w:val="页眉 字符"/>
    <w:link w:val="14"/>
    <w:uiPriority w:val="0"/>
    <w:rPr>
      <w:rFonts w:eastAsia="宋体"/>
      <w:kern w:val="2"/>
      <w:sz w:val="18"/>
      <w:lang w:val="en-US" w:eastAsia="zh-CN" w:bidi="ar-SA"/>
    </w:rPr>
  </w:style>
  <w:style w:type="character" w:customStyle="1" w:styleId="30">
    <w:name w:val="（符号）邀请函中一、"/>
    <w:qFormat/>
    <w:uiPriority w:val="0"/>
    <w:rPr>
      <w:rFonts w:ascii="黑体" w:hAnsi="黑体" w:eastAsia="黑体"/>
      <w:b/>
      <w:bCs/>
      <w:sz w:val="24"/>
    </w:rPr>
  </w:style>
  <w:style w:type="character" w:customStyle="1" w:styleId="31">
    <w:name w:val="列出段落 Char"/>
    <w:link w:val="32"/>
    <w:uiPriority w:val="0"/>
    <w:rPr>
      <w:rFonts w:eastAsia="宋体"/>
      <w:kern w:val="2"/>
      <w:sz w:val="21"/>
      <w:szCs w:val="24"/>
      <w:lang w:val="en-US" w:eastAsia="zh-CN" w:bidi="ar-SA"/>
    </w:rPr>
  </w:style>
  <w:style w:type="paragraph" w:customStyle="1" w:styleId="32">
    <w:name w:val="列出段落1"/>
    <w:basedOn w:val="1"/>
    <w:link w:val="31"/>
    <w:qFormat/>
    <w:uiPriority w:val="0"/>
    <w:pPr>
      <w:ind w:firstLine="420" w:firstLineChars="200"/>
    </w:pPr>
  </w:style>
  <w:style w:type="character" w:customStyle="1" w:styleId="33">
    <w:name w:val=" Char Char9"/>
    <w:uiPriority w:val="0"/>
    <w:rPr>
      <w:kern w:val="2"/>
      <w:sz w:val="21"/>
    </w:rPr>
  </w:style>
  <w:style w:type="character" w:customStyle="1" w:styleId="34">
    <w:name w:val=" Char Char1"/>
    <w:uiPriority w:val="0"/>
    <w:rPr>
      <w:rFonts w:ascii="Calibri" w:hAnsi="Calibri" w:eastAsia="宋体"/>
      <w:kern w:val="2"/>
      <w:sz w:val="21"/>
      <w:szCs w:val="24"/>
      <w:lang w:val="en-US" w:eastAsia="zh-CN" w:bidi="ar-SA"/>
    </w:rPr>
  </w:style>
  <w:style w:type="character" w:customStyle="1" w:styleId="35">
    <w:name w:val="GW-正文 Char"/>
    <w:link w:val="36"/>
    <w:uiPriority w:val="0"/>
    <w:rPr>
      <w:rFonts w:eastAsia="仿宋_GB2312"/>
      <w:kern w:val="2"/>
      <w:sz w:val="24"/>
      <w:szCs w:val="24"/>
      <w:lang w:val="en-US" w:eastAsia="zh-CN" w:bidi="ar-SA"/>
    </w:rPr>
  </w:style>
  <w:style w:type="paragraph" w:customStyle="1" w:styleId="36">
    <w:name w:val="GW-正文"/>
    <w:basedOn w:val="1"/>
    <w:link w:val="35"/>
    <w:qFormat/>
    <w:uiPriority w:val="0"/>
    <w:pPr>
      <w:spacing w:line="360" w:lineRule="auto"/>
      <w:ind w:firstLine="200" w:firstLineChars="200"/>
    </w:pPr>
    <w:rPr>
      <w:rFonts w:eastAsia="仿宋_GB2312"/>
      <w:sz w:val="24"/>
    </w:rPr>
  </w:style>
  <w:style w:type="character" w:customStyle="1" w:styleId="37">
    <w:name w:val=" Char Char6"/>
    <w:uiPriority w:val="0"/>
    <w:rPr>
      <w:rFonts w:eastAsia="宋体"/>
      <w:kern w:val="2"/>
      <w:sz w:val="21"/>
      <w:szCs w:val="24"/>
      <w:lang w:val="en-US" w:eastAsia="zh-CN" w:bidi="ar-SA"/>
    </w:rPr>
  </w:style>
  <w:style w:type="paragraph" w:customStyle="1" w:styleId="38">
    <w:name w:val="样式 首行缩进:  2 字符"/>
    <w:basedOn w:val="1"/>
    <w:qFormat/>
    <w:uiPriority w:val="0"/>
    <w:pPr>
      <w:spacing w:line="400" w:lineRule="exact"/>
      <w:ind w:firstLine="200" w:firstLineChars="200"/>
    </w:pPr>
    <w:rPr>
      <w:rFonts w:cs="宋体"/>
      <w:sz w:val="24"/>
    </w:rPr>
  </w:style>
  <w:style w:type="paragraph" w:customStyle="1" w:styleId="39">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0">
    <w:name w:val="List Paragraph1"/>
    <w:basedOn w:val="1"/>
    <w:qFormat/>
    <w:uiPriority w:val="99"/>
    <w:pPr>
      <w:snapToGrid w:val="0"/>
      <w:spacing w:line="360" w:lineRule="auto"/>
      <w:ind w:firstLine="420" w:firstLineChars="200"/>
    </w:pPr>
    <w:rPr>
      <w:rFonts w:ascii="宋体" w:hAnsi="宋体"/>
      <w:b/>
      <w:color w:val="FF0000"/>
      <w:kern w:val="0"/>
      <w:sz w:val="32"/>
      <w:szCs w:val="32"/>
      <w:lang w:val="zh-CN"/>
    </w:rPr>
  </w:style>
  <w:style w:type="paragraph" w:customStyle="1" w:styleId="41">
    <w:name w:val="表格"/>
    <w:basedOn w:val="1"/>
    <w:qFormat/>
    <w:uiPriority w:val="0"/>
    <w:pPr>
      <w:spacing w:line="400" w:lineRule="exact"/>
    </w:pPr>
    <w:rPr>
      <w:sz w:val="24"/>
    </w:rPr>
  </w:style>
  <w:style w:type="paragraph" w:customStyle="1" w:styleId="42">
    <w:name w:val="Table Paragraph"/>
    <w:basedOn w:val="1"/>
    <w:unhideWhenUsed/>
    <w:qFormat/>
    <w:uiPriority w:val="0"/>
    <w:pPr>
      <w:autoSpaceDE w:val="0"/>
      <w:autoSpaceDN w:val="0"/>
      <w:adjustRightInd w:val="0"/>
      <w:jc w:val="left"/>
    </w:pPr>
    <w:rPr>
      <w:rFonts w:ascii="Calibri" w:hAnsi="Calibri"/>
      <w:kern w:val="0"/>
      <w:sz w:val="24"/>
      <w:szCs w:val="20"/>
    </w:rPr>
  </w:style>
  <w:style w:type="paragraph" w:customStyle="1" w:styleId="43">
    <w:name w:val="Char Char1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44">
    <w:name w:val="Table Text"/>
    <w:basedOn w:val="1"/>
    <w:uiPriority w:val="0"/>
    <w:pPr>
      <w:widowControl/>
      <w:spacing w:before="60" w:after="60"/>
      <w:jc w:val="left"/>
    </w:pPr>
    <w:rPr>
      <w:rFonts w:ascii="宋体"/>
      <w:kern w:val="0"/>
      <w:sz w:val="34"/>
      <w:szCs w:val="20"/>
    </w:rPr>
  </w:style>
  <w:style w:type="paragraph" w:customStyle="1" w:styleId="45">
    <w:name w:val="正文首行缩进两字符"/>
    <w:basedOn w:val="1"/>
    <w:uiPriority w:val="0"/>
    <w:pPr>
      <w:spacing w:line="360" w:lineRule="auto"/>
      <w:ind w:firstLine="200" w:firstLineChars="200"/>
    </w:pPr>
  </w:style>
  <w:style w:type="paragraph" w:styleId="46">
    <w:name w:val="List Paragraph"/>
    <w:basedOn w:val="1"/>
    <w:qFormat/>
    <w:uiPriority w:val="0"/>
    <w:pPr>
      <w:ind w:firstLine="420" w:firstLineChars="200"/>
    </w:pPr>
  </w:style>
  <w:style w:type="paragraph" w:customStyle="1" w:styleId="47">
    <w:name w:val="样式"/>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www.levovo.com</Company>
  <Pages>23</Pages>
  <Words>5652</Words>
  <Characters>5858</Characters>
  <Lines>50</Lines>
  <Paragraphs>14</Paragraphs>
  <TotalTime>14</TotalTime>
  <ScaleCrop>false</ScaleCrop>
  <LinksUpToDate>false</LinksUpToDate>
  <CharactersWithSpaces>6470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2017-07-26T01:01:00Z</dcterms:created>
  <dc:creator>吴正新</dc:creator>
  <cp:lastModifiedBy>0417</cp:lastModifiedBy>
  <cp:lastPrinted>2022-03-21T00:49:00Z</cp:lastPrinted>
  <dcterms:modified xsi:type="dcterms:W3CDTF">2022-10-09T09:20:31Z</dcterms:modified>
  <dc:title>招标编号：xx政采招[xxxx] xxx号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E8CFF9BBA4E542C2882ED83A99C473AA</vt:lpwstr>
  </property>
</Properties>
</file>