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rPr>
          <w:rFonts w:hint="eastAsia" w:ascii="宋体" w:hAnsi="宋体" w:eastAsia="宋体" w:cs="宋体"/>
          <w:b/>
          <w:bCs/>
          <w:sz w:val="40"/>
          <w:szCs w:val="40"/>
        </w:rPr>
      </w:pPr>
      <w:r>
        <w:rPr>
          <w:rFonts w:hint="eastAsia" w:ascii="宋体" w:hAnsi="宋体" w:eastAsia="宋体" w:cs="宋体"/>
          <w:b/>
          <w:bCs/>
          <w:sz w:val="40"/>
          <w:szCs w:val="40"/>
        </w:rPr>
        <w:t>剑阁县人民医院检验试剂、耗材配送</w:t>
      </w:r>
    </w:p>
    <w:p>
      <w:pPr>
        <w:ind w:firstLine="1205" w:firstLineChars="300"/>
        <w:rPr>
          <w:rFonts w:hint="eastAsia" w:ascii="宋体" w:hAnsi="宋体" w:eastAsia="宋体" w:cs="宋体"/>
          <w:b/>
          <w:bCs/>
          <w:sz w:val="36"/>
          <w:szCs w:val="36"/>
        </w:rPr>
      </w:pPr>
      <w:r>
        <w:rPr>
          <w:rFonts w:hint="eastAsia" w:ascii="宋体" w:hAnsi="宋体" w:eastAsia="宋体" w:cs="宋体"/>
          <w:b/>
          <w:bCs/>
          <w:sz w:val="40"/>
          <w:szCs w:val="40"/>
        </w:rPr>
        <w:t>及相关</w:t>
      </w:r>
      <w:r>
        <w:rPr>
          <w:rFonts w:hint="eastAsia" w:ascii="宋体" w:hAnsi="宋体" w:eastAsia="宋体" w:cs="宋体"/>
          <w:b/>
          <w:bCs/>
          <w:sz w:val="40"/>
          <w:szCs w:val="40"/>
          <w:lang w:eastAsia="zh-CN"/>
        </w:rPr>
        <w:t>是</w:t>
      </w:r>
      <w:r>
        <w:rPr>
          <w:rFonts w:hint="eastAsia" w:ascii="宋体" w:hAnsi="宋体" w:eastAsia="宋体" w:cs="宋体"/>
          <w:b/>
          <w:bCs/>
          <w:sz w:val="40"/>
          <w:szCs w:val="40"/>
        </w:rPr>
        <w:t>设备租赁服务调研要求</w:t>
      </w:r>
    </w:p>
    <w:p>
      <w:pPr>
        <w:pStyle w:val="3"/>
        <w:widowControl/>
        <w:numPr>
          <w:ilvl w:val="0"/>
          <w:numId w:val="1"/>
        </w:numPr>
        <w:shd w:val="clear" w:color="auto" w:fill="FFFFFF" w:themeFill="background1"/>
        <w:spacing w:beforeAutospacing="0" w:afterAutospacing="0" w:line="435" w:lineRule="atLeast"/>
        <w:jc w:val="both"/>
        <w:rPr>
          <w:rFonts w:ascii="宋体" w:hAnsi="宋体" w:eastAsia="宋体" w:cs="宋体"/>
          <w:b w:val="0"/>
          <w:bCs w:val="0"/>
          <w:sz w:val="30"/>
          <w:szCs w:val="30"/>
        </w:rPr>
      </w:pPr>
      <w:r>
        <w:rPr>
          <w:rFonts w:hint="eastAsia" w:ascii="宋体" w:hAnsi="宋体" w:eastAsia="宋体" w:cs="宋体"/>
          <w:b/>
          <w:bCs/>
          <w:sz w:val="30"/>
          <w:szCs w:val="30"/>
        </w:rPr>
        <w:t>项目名称：</w:t>
      </w:r>
      <w:r>
        <w:rPr>
          <w:rFonts w:hint="eastAsia" w:ascii="宋体" w:hAnsi="宋体" w:eastAsia="宋体" w:cs="宋体"/>
          <w:b w:val="0"/>
          <w:bCs w:val="0"/>
          <w:sz w:val="30"/>
          <w:szCs w:val="30"/>
          <w:lang w:eastAsia="zh-CN"/>
        </w:rPr>
        <w:t>剑阁县人民医院</w:t>
      </w:r>
      <w:r>
        <w:rPr>
          <w:rFonts w:hint="eastAsia" w:ascii="宋体" w:hAnsi="宋体" w:eastAsia="宋体" w:cs="宋体"/>
          <w:b w:val="0"/>
          <w:bCs w:val="0"/>
          <w:sz w:val="30"/>
          <w:szCs w:val="30"/>
        </w:rPr>
        <w:t>检验试剂</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rPr>
        <w:t>耗材配送及相关设备</w:t>
      </w:r>
      <w:r>
        <w:rPr>
          <w:rFonts w:hint="eastAsia" w:ascii="宋体" w:hAnsi="宋体" w:eastAsia="宋体" w:cs="宋体"/>
          <w:b w:val="0"/>
          <w:bCs w:val="0"/>
          <w:sz w:val="30"/>
          <w:szCs w:val="30"/>
          <w:lang w:val="en-US" w:eastAsia="zh-CN"/>
        </w:rPr>
        <w:t xml:space="preserve">         </w:t>
      </w:r>
      <w:r>
        <w:rPr>
          <w:rFonts w:hint="eastAsia" w:ascii="宋体" w:hAnsi="宋体" w:eastAsia="宋体" w:cs="宋体"/>
          <w:b w:val="0"/>
          <w:bCs w:val="0"/>
          <w:sz w:val="30"/>
          <w:szCs w:val="30"/>
        </w:rPr>
        <w:t>租赁服务</w:t>
      </w:r>
    </w:p>
    <w:p>
      <w:pPr>
        <w:pStyle w:val="3"/>
        <w:widowControl/>
        <w:numPr>
          <w:ilvl w:val="0"/>
          <w:numId w:val="1"/>
        </w:numPr>
        <w:shd w:val="clear" w:color="auto" w:fill="FFFFFF" w:themeFill="background1"/>
        <w:spacing w:beforeAutospacing="0" w:afterAutospacing="0" w:line="435" w:lineRule="atLeast"/>
        <w:jc w:val="both"/>
        <w:rPr>
          <w:rFonts w:ascii="宋体" w:hAnsi="宋体" w:eastAsia="宋体" w:cs="宋体"/>
          <w:sz w:val="30"/>
          <w:szCs w:val="30"/>
        </w:rPr>
      </w:pPr>
      <w:r>
        <w:rPr>
          <w:rFonts w:hint="eastAsia" w:ascii="宋体" w:hAnsi="宋体" w:eastAsia="宋体" w:cs="宋体"/>
          <w:b/>
          <w:bCs/>
          <w:sz w:val="30"/>
          <w:szCs w:val="30"/>
        </w:rPr>
        <w:t>项目服务期限</w:t>
      </w:r>
      <w:r>
        <w:rPr>
          <w:rFonts w:hint="eastAsia" w:ascii="宋体" w:hAnsi="宋体" w:eastAsia="宋体" w:cs="宋体"/>
          <w:sz w:val="30"/>
          <w:szCs w:val="30"/>
        </w:rPr>
        <w:t>：3年</w:t>
      </w:r>
    </w:p>
    <w:p>
      <w:pPr>
        <w:spacing w:line="560" w:lineRule="exact"/>
        <w:rPr>
          <w:rFonts w:ascii="宋体" w:hAnsi="宋体" w:eastAsia="宋体" w:cs="宋体"/>
          <w:color w:val="auto"/>
          <w:sz w:val="30"/>
          <w:szCs w:val="30"/>
        </w:rPr>
      </w:pPr>
      <w:r>
        <w:rPr>
          <w:rFonts w:hint="eastAsia" w:ascii="宋体" w:hAnsi="宋体" w:eastAsia="宋体" w:cs="宋体"/>
          <w:b/>
          <w:bCs/>
          <w:sz w:val="30"/>
          <w:szCs w:val="30"/>
        </w:rPr>
        <w:t>三、项目清单：</w:t>
      </w:r>
      <w:r>
        <w:rPr>
          <w:rFonts w:hint="eastAsia" w:ascii="宋体" w:hAnsi="宋体" w:eastAsia="宋体" w:cs="宋体"/>
          <w:sz w:val="30"/>
          <w:szCs w:val="30"/>
        </w:rPr>
        <w:t>本</w:t>
      </w:r>
      <w:r>
        <w:rPr>
          <w:rFonts w:hint="eastAsia" w:ascii="宋体" w:hAnsi="宋体" w:eastAsia="宋体" w:cs="宋体"/>
          <w:color w:val="auto"/>
          <w:sz w:val="30"/>
          <w:szCs w:val="30"/>
        </w:rPr>
        <w:t>项目共</w:t>
      </w:r>
      <w:r>
        <w:rPr>
          <w:rFonts w:hint="eastAsia" w:ascii="宋体" w:hAnsi="宋体" w:eastAsia="宋体" w:cs="宋体"/>
          <w:color w:val="auto"/>
          <w:sz w:val="30"/>
          <w:szCs w:val="30"/>
          <w:lang w:eastAsia="zh-CN"/>
        </w:rPr>
        <w:t>分</w:t>
      </w:r>
      <w:r>
        <w:rPr>
          <w:rFonts w:hint="eastAsia" w:ascii="宋体" w:hAnsi="宋体" w:eastAsia="宋体" w:cs="宋体"/>
          <w:color w:val="auto"/>
          <w:sz w:val="30"/>
          <w:szCs w:val="30"/>
        </w:rPr>
        <w:t>4个包:</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第一包：免疫检验试剂</w:t>
      </w:r>
      <w:r>
        <w:rPr>
          <w:rFonts w:hint="eastAsia" w:ascii="宋体" w:hAnsi="宋体" w:eastAsia="宋体" w:cs="宋体"/>
          <w:sz w:val="30"/>
          <w:szCs w:val="30"/>
          <w:lang w:eastAsia="zh-CN"/>
        </w:rPr>
        <w:t>、</w:t>
      </w:r>
      <w:r>
        <w:rPr>
          <w:rFonts w:hint="eastAsia" w:ascii="宋体" w:hAnsi="宋体" w:eastAsia="宋体" w:cs="宋体"/>
          <w:sz w:val="30"/>
          <w:szCs w:val="30"/>
        </w:rPr>
        <w:t>耗材及相关</w:t>
      </w:r>
      <w:r>
        <w:rPr>
          <w:rFonts w:hint="eastAsia" w:ascii="宋体" w:hAnsi="宋体" w:eastAsia="宋体" w:cs="宋体"/>
          <w:sz w:val="30"/>
          <w:szCs w:val="30"/>
          <w:lang w:eastAsia="zh-CN"/>
        </w:rPr>
        <w:t>是</w:t>
      </w:r>
      <w:r>
        <w:rPr>
          <w:rFonts w:hint="eastAsia" w:ascii="宋体" w:hAnsi="宋体" w:eastAsia="宋体" w:cs="宋体"/>
          <w:sz w:val="30"/>
          <w:szCs w:val="30"/>
        </w:rPr>
        <w:t>设备租赁服务；</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第二包：临床血液和体液、微量元素检验试剂</w:t>
      </w:r>
      <w:r>
        <w:rPr>
          <w:rFonts w:hint="eastAsia" w:ascii="宋体" w:hAnsi="宋体" w:eastAsia="宋体" w:cs="宋体"/>
          <w:sz w:val="30"/>
          <w:szCs w:val="30"/>
          <w:lang w:eastAsia="zh-CN"/>
        </w:rPr>
        <w:t>、</w:t>
      </w:r>
      <w:r>
        <w:rPr>
          <w:rFonts w:hint="eastAsia" w:ascii="宋体" w:hAnsi="宋体" w:eastAsia="宋体" w:cs="宋体"/>
          <w:sz w:val="30"/>
          <w:szCs w:val="30"/>
        </w:rPr>
        <w:t>耗材及相关</w:t>
      </w:r>
      <w:r>
        <w:rPr>
          <w:rFonts w:hint="eastAsia" w:ascii="宋体" w:hAnsi="宋体" w:eastAsia="宋体" w:cs="宋体"/>
          <w:sz w:val="30"/>
          <w:szCs w:val="30"/>
          <w:lang w:eastAsia="zh-CN"/>
        </w:rPr>
        <w:t>是</w:t>
      </w:r>
      <w:r>
        <w:rPr>
          <w:rFonts w:hint="eastAsia" w:ascii="宋体" w:hAnsi="宋体" w:eastAsia="宋体" w:cs="宋体"/>
          <w:sz w:val="30"/>
          <w:szCs w:val="30"/>
        </w:rPr>
        <w:t>设备租赁服务项目；</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第三包</w:t>
      </w:r>
      <w:r>
        <w:rPr>
          <w:rFonts w:hint="eastAsia" w:ascii="宋体" w:hAnsi="宋体" w:eastAsia="宋体" w:cs="宋体"/>
          <w:b/>
          <w:bCs/>
          <w:sz w:val="30"/>
          <w:szCs w:val="30"/>
        </w:rPr>
        <w:t>：</w:t>
      </w:r>
      <w:r>
        <w:rPr>
          <w:rFonts w:hint="eastAsia" w:ascii="宋体" w:hAnsi="宋体" w:eastAsia="宋体" w:cs="宋体"/>
          <w:sz w:val="30"/>
          <w:szCs w:val="30"/>
        </w:rPr>
        <w:t>临床化学检验试剂</w:t>
      </w:r>
      <w:r>
        <w:rPr>
          <w:rFonts w:hint="eastAsia" w:ascii="宋体" w:hAnsi="宋体" w:eastAsia="宋体" w:cs="宋体"/>
          <w:sz w:val="30"/>
          <w:szCs w:val="30"/>
          <w:lang w:eastAsia="zh-CN"/>
        </w:rPr>
        <w:t>、</w:t>
      </w:r>
      <w:r>
        <w:rPr>
          <w:rFonts w:hint="eastAsia" w:ascii="宋体" w:hAnsi="宋体" w:eastAsia="宋体" w:cs="宋体"/>
          <w:sz w:val="30"/>
          <w:szCs w:val="30"/>
        </w:rPr>
        <w:t>耗材及相关</w:t>
      </w:r>
      <w:r>
        <w:rPr>
          <w:rFonts w:hint="eastAsia" w:ascii="宋体" w:hAnsi="宋体" w:eastAsia="宋体" w:cs="宋体"/>
          <w:sz w:val="30"/>
          <w:szCs w:val="30"/>
          <w:lang w:eastAsia="zh-CN"/>
        </w:rPr>
        <w:t>是</w:t>
      </w:r>
      <w:r>
        <w:rPr>
          <w:rFonts w:hint="eastAsia" w:ascii="宋体" w:hAnsi="宋体" w:eastAsia="宋体" w:cs="宋体"/>
          <w:sz w:val="30"/>
          <w:szCs w:val="30"/>
        </w:rPr>
        <w:t>设备租赁服务项目；</w:t>
      </w:r>
    </w:p>
    <w:p>
      <w:pPr>
        <w:spacing w:line="560" w:lineRule="exact"/>
        <w:ind w:firstLine="600" w:firstLineChars="200"/>
        <w:rPr>
          <w:rFonts w:ascii="宋体" w:hAnsi="宋体" w:eastAsia="宋体" w:cs="宋体"/>
          <w:sz w:val="30"/>
          <w:szCs w:val="30"/>
        </w:rPr>
      </w:pPr>
      <w:r>
        <w:rPr>
          <w:rFonts w:hint="eastAsia" w:ascii="宋体" w:hAnsi="宋体" w:eastAsia="宋体" w:cs="宋体"/>
          <w:sz w:val="30"/>
          <w:szCs w:val="30"/>
        </w:rPr>
        <w:t>第四包：微生物与PCR检验试剂</w:t>
      </w:r>
      <w:r>
        <w:rPr>
          <w:rFonts w:hint="eastAsia" w:ascii="宋体" w:hAnsi="宋体" w:eastAsia="宋体" w:cs="宋体"/>
          <w:sz w:val="30"/>
          <w:szCs w:val="30"/>
          <w:lang w:eastAsia="zh-CN"/>
        </w:rPr>
        <w:t>、</w:t>
      </w:r>
      <w:r>
        <w:rPr>
          <w:rFonts w:hint="eastAsia" w:ascii="宋体" w:hAnsi="宋体" w:eastAsia="宋体" w:cs="宋体"/>
          <w:sz w:val="30"/>
          <w:szCs w:val="30"/>
        </w:rPr>
        <w:t>耗材及相关</w:t>
      </w:r>
      <w:r>
        <w:rPr>
          <w:rFonts w:hint="eastAsia" w:ascii="宋体" w:hAnsi="宋体" w:eastAsia="宋体" w:cs="宋体"/>
          <w:sz w:val="30"/>
          <w:szCs w:val="30"/>
          <w:lang w:eastAsia="zh-CN"/>
        </w:rPr>
        <w:t>是</w:t>
      </w:r>
      <w:r>
        <w:rPr>
          <w:rFonts w:hint="eastAsia" w:ascii="宋体" w:hAnsi="宋体" w:eastAsia="宋体" w:cs="宋体"/>
          <w:sz w:val="30"/>
          <w:szCs w:val="30"/>
        </w:rPr>
        <w:t>设备租赁服务项目。</w:t>
      </w:r>
    </w:p>
    <w:p>
      <w:pPr>
        <w:spacing w:line="560" w:lineRule="exact"/>
        <w:rPr>
          <w:rFonts w:ascii="宋体" w:hAnsi="宋体" w:eastAsia="宋体" w:cs="宋体"/>
          <w:b/>
          <w:bCs/>
          <w:sz w:val="30"/>
          <w:szCs w:val="30"/>
        </w:rPr>
      </w:pPr>
      <w:r>
        <w:rPr>
          <w:rFonts w:hint="eastAsia" w:ascii="宋体" w:hAnsi="宋体" w:eastAsia="宋体" w:cs="宋体"/>
          <w:b/>
          <w:bCs/>
          <w:sz w:val="30"/>
          <w:szCs w:val="30"/>
        </w:rPr>
        <w:t>四、项目要求</w:t>
      </w:r>
    </w:p>
    <w:p>
      <w:pPr>
        <w:spacing w:line="560" w:lineRule="exact"/>
        <w:rPr>
          <w:rFonts w:ascii="宋体" w:hAnsi="宋体" w:eastAsia="宋体" w:cs="宋体"/>
          <w:b/>
          <w:bCs/>
          <w:sz w:val="30"/>
          <w:szCs w:val="30"/>
        </w:rPr>
      </w:pPr>
      <w:r>
        <w:rPr>
          <w:rFonts w:hint="eastAsia" w:ascii="宋体" w:hAnsi="宋体" w:eastAsia="宋体" w:cs="宋体"/>
          <w:b/>
          <w:bCs/>
          <w:sz w:val="30"/>
          <w:szCs w:val="30"/>
        </w:rPr>
        <w:t>（一）技术要求</w:t>
      </w:r>
    </w:p>
    <w:p>
      <w:pPr>
        <w:spacing w:line="560" w:lineRule="exact"/>
        <w:rPr>
          <w:rFonts w:ascii="宋体" w:hAnsi="宋体" w:eastAsia="宋体" w:cs="宋体"/>
          <w:b/>
          <w:bCs/>
          <w:sz w:val="30"/>
          <w:szCs w:val="30"/>
        </w:rPr>
      </w:pPr>
      <w:r>
        <w:rPr>
          <w:rFonts w:hint="eastAsia" w:ascii="宋体" w:hAnsi="宋体" w:eastAsia="宋体" w:cs="宋体"/>
          <w:b/>
          <w:bCs/>
          <w:sz w:val="30"/>
          <w:szCs w:val="30"/>
        </w:rPr>
        <w:t>第一包：免疫检验试剂耗材及相关设备租赁服务</w:t>
      </w:r>
    </w:p>
    <w:p>
      <w:pPr>
        <w:spacing w:line="560" w:lineRule="exact"/>
        <w:rPr>
          <w:rFonts w:ascii="宋体" w:hAnsi="宋体" w:eastAsia="宋体" w:cs="宋体"/>
          <w:sz w:val="30"/>
          <w:szCs w:val="30"/>
        </w:rPr>
      </w:pPr>
      <w:r>
        <w:rPr>
          <w:rFonts w:hint="eastAsia" w:ascii="宋体" w:hAnsi="宋体" w:eastAsia="宋体" w:cs="宋体"/>
          <w:b/>
          <w:bCs/>
          <w:sz w:val="30"/>
          <w:szCs w:val="30"/>
        </w:rPr>
        <w:t>1.本项目开展的检测项目及试剂耗材要求</w:t>
      </w:r>
    </w:p>
    <w:tbl>
      <w:tblPr>
        <w:tblStyle w:val="4"/>
        <w:tblW w:w="9405" w:type="dxa"/>
        <w:tblInd w:w="-512" w:type="dxa"/>
        <w:tblLayout w:type="fixed"/>
        <w:tblCellMar>
          <w:top w:w="0" w:type="dxa"/>
          <w:left w:w="0" w:type="dxa"/>
          <w:bottom w:w="0" w:type="dxa"/>
          <w:right w:w="0" w:type="dxa"/>
        </w:tblCellMar>
      </w:tblPr>
      <w:tblGrid>
        <w:gridCol w:w="602"/>
        <w:gridCol w:w="4798"/>
        <w:gridCol w:w="4005"/>
      </w:tblGrid>
      <w:tr>
        <w:tblPrEx>
          <w:tblCellMar>
            <w:top w:w="0" w:type="dxa"/>
            <w:left w:w="0" w:type="dxa"/>
            <w:bottom w:w="0" w:type="dxa"/>
            <w:right w:w="0" w:type="dxa"/>
          </w:tblCellMar>
        </w:tblPrEx>
        <w:trPr>
          <w:trHeight w:val="794"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szCs w:val="21"/>
                <w:lang w:eastAsia="zh-CN"/>
              </w:rPr>
            </w:pPr>
            <w:r>
              <w:rPr>
                <w:rFonts w:hint="eastAsia" w:ascii="宋体" w:hAnsi="宋体" w:eastAsia="宋体" w:cs="宋体"/>
                <w:b/>
                <w:kern w:val="0"/>
                <w:szCs w:val="21"/>
                <w:lang w:eastAsia="zh-CN"/>
              </w:rPr>
              <w:t>名</w:t>
            </w:r>
            <w:r>
              <w:rPr>
                <w:rFonts w:hint="eastAsia" w:ascii="宋体" w:hAnsi="宋体" w:eastAsia="宋体" w:cs="宋体"/>
                <w:b/>
                <w:kern w:val="0"/>
                <w:szCs w:val="21"/>
                <w:lang w:val="en-US" w:eastAsia="zh-CN"/>
              </w:rPr>
              <w:t xml:space="preserve">  </w:t>
            </w:r>
            <w:r>
              <w:rPr>
                <w:rFonts w:hint="eastAsia" w:ascii="宋体" w:hAnsi="宋体" w:eastAsia="宋体" w:cs="宋体"/>
                <w:b/>
                <w:kern w:val="0"/>
                <w:szCs w:val="21"/>
                <w:lang w:eastAsia="zh-CN"/>
              </w:rPr>
              <w:t>称</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lang w:eastAsia="zh-CN"/>
              </w:rPr>
              <w:t>是否提供原厂专用的是试剂</w:t>
            </w:r>
            <w:r>
              <w:rPr>
                <w:rFonts w:hint="eastAsia" w:ascii="宋体" w:hAnsi="宋体" w:eastAsia="宋体" w:cs="宋体"/>
                <w:b/>
                <w:kern w:val="0"/>
                <w:szCs w:val="21"/>
              </w:rPr>
              <w:t xml:space="preserve">  </w:t>
            </w:r>
          </w:p>
        </w:tc>
      </w:tr>
      <w:tr>
        <w:tblPrEx>
          <w:tblCellMar>
            <w:top w:w="0" w:type="dxa"/>
            <w:left w:w="0" w:type="dxa"/>
            <w:bottom w:w="0" w:type="dxa"/>
            <w:right w:w="0" w:type="dxa"/>
          </w:tblCellMar>
        </w:tblPrEx>
        <w:trPr>
          <w:trHeight w:val="959"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乙肝两对半(表面抗原、表面抗体、E抗原、E抗体、核心抗体）</w:t>
            </w:r>
          </w:p>
          <w:p>
            <w:pPr>
              <w:widowControl/>
              <w:jc w:val="center"/>
              <w:textAlignment w:val="center"/>
              <w:rPr>
                <w:rFonts w:ascii="宋体" w:hAnsi="宋体" w:eastAsia="宋体" w:cs="宋体"/>
                <w:bCs/>
                <w:szCs w:val="21"/>
              </w:rPr>
            </w:pP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乙型肝炎病毒S1抗原</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kern w:val="0"/>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乙型肝炎病毒核核心抗体Iｇｍ</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kern w:val="0"/>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959"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甲功7项</w:t>
            </w:r>
          </w:p>
          <w:p>
            <w:pPr>
              <w:widowControl/>
              <w:jc w:val="center"/>
              <w:textAlignment w:val="center"/>
              <w:rPr>
                <w:rFonts w:ascii="宋体" w:hAnsi="宋体" w:eastAsia="宋体" w:cs="宋体"/>
                <w:bCs/>
                <w:szCs w:val="21"/>
              </w:rPr>
            </w:pPr>
            <w:r>
              <w:rPr>
                <w:rFonts w:hint="eastAsia" w:ascii="宋体" w:hAnsi="宋体" w:eastAsia="宋体" w:cs="宋体"/>
                <w:bCs/>
                <w:szCs w:val="21"/>
              </w:rPr>
              <w:t>(FT3.FT4.TSH.T3.T4.ANTI-TG.ANTI-TPO、TGAB)</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53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艾滋抗体</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53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艾滋抗体和抗原（P24）</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kern w:val="0"/>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梅毒抗体</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丙肝抗体</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666"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戊</w:t>
            </w:r>
            <w:r>
              <w:rPr>
                <w:rFonts w:hint="eastAsia" w:ascii="宋体" w:hAnsi="宋体" w:eastAsia="宋体" w:cs="宋体"/>
                <w:bCs/>
                <w:kern w:val="0"/>
                <w:szCs w:val="21"/>
              </w:rPr>
              <w:t>肝抗体</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甲肝抗体</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性激素六项(LH.P.T.FSH.E2.PRL)</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抗缪勒氏管激素</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648"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高血压5项(ACTH.</w:t>
            </w:r>
          </w:p>
          <w:p>
            <w:pPr>
              <w:widowControl/>
              <w:jc w:val="center"/>
              <w:textAlignment w:val="center"/>
              <w:rPr>
                <w:rFonts w:ascii="宋体" w:hAnsi="宋体" w:eastAsia="宋体" w:cs="宋体"/>
                <w:bCs/>
                <w:szCs w:val="21"/>
              </w:rPr>
            </w:pPr>
            <w:r>
              <w:rPr>
                <w:rFonts w:hint="eastAsia" w:ascii="宋体" w:hAnsi="宋体" w:eastAsia="宋体" w:cs="宋体"/>
                <w:bCs/>
                <w:szCs w:val="21"/>
              </w:rPr>
              <w:t>AⅡ.ALD.RENIN.CORTISOI)</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1270"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优生优育10项(TOX-</w:t>
            </w:r>
            <w:r>
              <w:rPr>
                <w:rFonts w:hint="eastAsia" w:ascii="宋体" w:hAnsi="宋体" w:eastAsia="宋体" w:cs="宋体"/>
                <w:kern w:val="0"/>
                <w:szCs w:val="21"/>
              </w:rPr>
              <w:t>IgG.</w:t>
            </w:r>
            <w:r>
              <w:rPr>
                <w:rFonts w:hint="eastAsia" w:ascii="宋体" w:hAnsi="宋体" w:eastAsia="宋体" w:cs="宋体"/>
                <w:bCs/>
                <w:szCs w:val="21"/>
              </w:rPr>
              <w:t>TOX-</w:t>
            </w:r>
            <w:r>
              <w:rPr>
                <w:rFonts w:hint="eastAsia" w:ascii="宋体" w:hAnsi="宋体" w:eastAsia="宋体" w:cs="宋体"/>
                <w:kern w:val="0"/>
                <w:szCs w:val="21"/>
              </w:rPr>
              <w:t>IgM.RV-IgG.RV-IgM.CMV-IgG.CMV-IgM.HSV1-IgG.HSV1-IgM.HSV2-IgG.HSV2-IgM）</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甲胎蛋白</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癌胚抗原</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糖类抗原CA50</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糖类抗原CA199</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624"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19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糖类抗原CA125</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糖类抗原CA153</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铁蛋白</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神经元特异性烯醇化酶</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糖类抗原CA72-4</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细胞角蛋白19片段</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鳞状细胞癌抗原</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26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前列腺抗原</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27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游离前列腺抗原</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β-人绒毛膜促性腺激素</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kern w:val="0"/>
                <w:szCs w:val="21"/>
              </w:rPr>
              <w:t>29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C肽</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胰岛素</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6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kern w:val="0"/>
                <w:szCs w:val="21"/>
              </w:rPr>
              <w:t>β-HCG</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kern w:val="0"/>
                <w:szCs w:val="21"/>
              </w:rPr>
              <w:t>32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rPr>
              <w:t>孕酮</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648"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bCs/>
                <w:color w:val="auto"/>
                <w:kern w:val="0"/>
                <w:szCs w:val="21"/>
              </w:rPr>
              <w:t>33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textAlignment w:val="center"/>
              <w:rPr>
                <w:rFonts w:ascii="宋体" w:hAnsi="宋体" w:eastAsia="宋体" w:cs="宋体"/>
                <w:bCs/>
                <w:color w:val="auto"/>
                <w:szCs w:val="21"/>
              </w:rPr>
            </w:pPr>
            <w:r>
              <w:rPr>
                <w:rFonts w:hint="eastAsia" w:ascii="宋体" w:hAnsi="宋体" w:eastAsia="宋体" w:cs="宋体"/>
                <w:bCs/>
                <w:color w:val="auto"/>
                <w:szCs w:val="21"/>
              </w:rPr>
              <w:t>肝纤维化标志物（HA、LN、COIIV、</w:t>
            </w:r>
          </w:p>
          <w:p>
            <w:pPr>
              <w:widowControl/>
              <w:textAlignment w:val="center"/>
              <w:rPr>
                <w:rFonts w:ascii="宋体" w:hAnsi="宋体" w:eastAsia="宋体" w:cs="宋体"/>
                <w:bCs/>
                <w:color w:val="auto"/>
                <w:szCs w:val="21"/>
              </w:rPr>
            </w:pPr>
            <w:r>
              <w:rPr>
                <w:rFonts w:hint="eastAsia" w:ascii="宋体" w:hAnsi="宋体" w:eastAsia="宋体" w:cs="宋体"/>
                <w:bCs/>
                <w:color w:val="auto"/>
                <w:szCs w:val="21"/>
              </w:rPr>
              <w:t>PⅢNP、CG)</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bCs/>
                <w:color w:val="auto"/>
                <w:kern w:val="0"/>
                <w:szCs w:val="21"/>
              </w:rPr>
              <w:t>34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人附睾蛋白4（</w:t>
            </w:r>
            <w:r>
              <w:rPr>
                <w:rFonts w:ascii="宋体" w:hAnsi="宋体" w:eastAsia="宋体" w:cs="宋体"/>
                <w:bCs/>
                <w:color w:val="auto"/>
                <w:szCs w:val="21"/>
              </w:rPr>
              <w:t>H</w:t>
            </w:r>
            <w:r>
              <w:rPr>
                <w:rFonts w:hint="eastAsia" w:ascii="宋体" w:hAnsi="宋体" w:eastAsia="宋体" w:cs="宋体"/>
                <w:bCs/>
                <w:color w:val="auto"/>
                <w:szCs w:val="21"/>
              </w:rPr>
              <w:t>E4</w:t>
            </w:r>
            <w:r>
              <w:rPr>
                <w:rFonts w:ascii="宋体" w:hAnsi="宋体" w:eastAsia="宋体" w:cs="宋体"/>
                <w:bCs/>
                <w:color w:val="auto"/>
                <w:szCs w:val="21"/>
              </w:rPr>
              <w:t>）</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bCs/>
                <w:color w:val="auto"/>
                <w:kern w:val="0"/>
                <w:szCs w:val="21"/>
              </w:rPr>
              <w:t>35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甲状旁腺激素（PTH</w:t>
            </w:r>
            <w:r>
              <w:rPr>
                <w:rFonts w:ascii="宋体" w:hAnsi="宋体" w:eastAsia="宋体" w:cs="宋体"/>
                <w:bCs/>
                <w:color w:val="auto"/>
                <w:szCs w:val="21"/>
              </w:rPr>
              <w:t>）</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color w:val="auto"/>
                <w:kern w:val="0"/>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648"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auto"/>
                <w:kern w:val="0"/>
                <w:szCs w:val="21"/>
              </w:rPr>
            </w:pPr>
            <w:r>
              <w:rPr>
                <w:rFonts w:hint="eastAsia" w:ascii="宋体" w:hAnsi="宋体" w:eastAsia="宋体" w:cs="宋体"/>
                <w:bCs/>
                <w:color w:val="auto"/>
                <w:kern w:val="0"/>
                <w:szCs w:val="21"/>
              </w:rPr>
              <w:t>36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唐氏筛查(非结合雌三醇、甲胎蛋白、游离β-绒毛膜促性腺激素)</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337"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梅毒抗体（定性）</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HIV（定性）</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39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乙肝两对半（定性）</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丙肝（定性）</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胃蛋白酶原Ⅰ</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szCs w:val="21"/>
                <w:lang w:eastAsia="zh-CN"/>
              </w:rPr>
            </w:pPr>
            <w:r>
              <w:rPr>
                <w:rFonts w:hint="eastAsia" w:ascii="宋体" w:hAnsi="宋体" w:eastAsia="宋体" w:cs="宋体"/>
                <w:b/>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胃蛋白酶原Ⅱ</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szCs w:val="21"/>
                <w:lang w:eastAsia="zh-CN"/>
              </w:rPr>
            </w:pPr>
            <w:r>
              <w:rPr>
                <w:rFonts w:hint="eastAsia" w:ascii="宋体" w:hAnsi="宋体" w:eastAsia="宋体" w:cs="宋体"/>
                <w:b/>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胃泌素17</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szCs w:val="21"/>
                <w:lang w:eastAsia="zh-CN"/>
              </w:rPr>
            </w:pPr>
            <w:r>
              <w:rPr>
                <w:rFonts w:hint="eastAsia" w:ascii="宋体" w:hAnsi="宋体" w:eastAsia="宋体" w:cs="宋体"/>
                <w:b/>
                <w:szCs w:val="21"/>
                <w:lang w:eastAsia="zh-CN"/>
              </w:rPr>
              <w:t>是</w:t>
            </w:r>
          </w:p>
        </w:tc>
      </w:tr>
      <w:tr>
        <w:tblPrEx>
          <w:tblCellMar>
            <w:top w:w="0" w:type="dxa"/>
            <w:left w:w="0" w:type="dxa"/>
            <w:bottom w:w="0" w:type="dxa"/>
            <w:right w:w="0" w:type="dxa"/>
          </w:tblCellMar>
        </w:tblPrEx>
        <w:trPr>
          <w:trHeight w:val="337"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反应杯</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清洗液</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样品稀释液</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系统清洗液</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337"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反应底物</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49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乙肝两对半定量质控品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性激素六项质控品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梅毒抗体质控品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艾滋质控品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丙肝质控品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甲功七项质控品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甲肝质控品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戊肝质控品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C肽质控品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胰岛素质控品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59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肿瘤标志物质控品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优生十项质控品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高血压五项质控品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β-HCG孕酮质控品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传染病八项质控品（HIV TP HCV 乙肝五项）</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p>
        </w:tc>
      </w:tr>
      <w:tr>
        <w:tblPrEx>
          <w:tblCellMar>
            <w:top w:w="0" w:type="dxa"/>
            <w:left w:w="0" w:type="dxa"/>
            <w:bottom w:w="0" w:type="dxa"/>
            <w:right w:w="0" w:type="dxa"/>
          </w:tblCellMar>
        </w:tblPrEx>
        <w:trPr>
          <w:trHeight w:val="337"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bCs/>
                <w:szCs w:val="21"/>
              </w:rPr>
              <w:t>抗缪勒氏管激素质控品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乙肝两对半定量校准品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性激素六项校准品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10"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梅毒抗体校准品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艾滋校准品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69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丙肝校准品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甲功七项校准品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71</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甲肝校准品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72</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戊肝校准品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73</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C肽校准品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74</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胰岛素校准品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75</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肿瘤标志物校准品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76</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优生十项校准品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77</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高血压五项校准品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78</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β-HCG校准品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79</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孕酮校准品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80</w:t>
            </w:r>
          </w:p>
        </w:tc>
        <w:tc>
          <w:tcPr>
            <w:tcW w:w="47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bCs/>
                <w:szCs w:val="21"/>
              </w:rPr>
              <w:t>抗缪勒氏管激素</w:t>
            </w:r>
            <w:r>
              <w:rPr>
                <w:rFonts w:hint="eastAsia" w:ascii="宋体" w:hAnsi="宋体" w:eastAsia="宋体" w:cs="宋体"/>
                <w:kern w:val="0"/>
                <w:szCs w:val="21"/>
              </w:rPr>
              <w:t>校准品</w:t>
            </w:r>
          </w:p>
        </w:tc>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81</w:t>
            </w:r>
          </w:p>
        </w:tc>
        <w:tc>
          <w:tcPr>
            <w:tcW w:w="479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新冠抗体IgG、IgM检测</w:t>
            </w:r>
          </w:p>
        </w:tc>
        <w:tc>
          <w:tcPr>
            <w:tcW w:w="400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82</w:t>
            </w:r>
          </w:p>
        </w:tc>
        <w:tc>
          <w:tcPr>
            <w:tcW w:w="479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新冠抗体IgG、IgM检测</w:t>
            </w:r>
          </w:p>
        </w:tc>
        <w:tc>
          <w:tcPr>
            <w:tcW w:w="400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1" w:hRule="atLeast"/>
        </w:trPr>
        <w:tc>
          <w:tcPr>
            <w:tcW w:w="60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83</w:t>
            </w:r>
          </w:p>
        </w:tc>
        <w:tc>
          <w:tcPr>
            <w:tcW w:w="479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乙肝表面抗原检测</w:t>
            </w:r>
          </w:p>
        </w:tc>
        <w:tc>
          <w:tcPr>
            <w:tcW w:w="400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15" w:type="dxa"/>
              <w:left w:w="15" w:type="dxa"/>
              <w:right w:w="15" w:type="dxa"/>
            </w:tcMar>
            <w:vAlign w:val="center"/>
          </w:tcPr>
          <w:p>
            <w:pPr>
              <w:jc w:val="center"/>
              <w:rPr>
                <w:rFonts w:ascii="宋体" w:hAnsi="宋体" w:eastAsia="宋体" w:cs="宋体"/>
                <w:bCs/>
                <w:szCs w:val="21"/>
              </w:rPr>
            </w:pPr>
            <w:r>
              <w:rPr>
                <w:rFonts w:hint="eastAsia" w:ascii="宋体" w:hAnsi="宋体" w:eastAsia="宋体" w:cs="宋体"/>
                <w:bCs/>
                <w:szCs w:val="21"/>
              </w:rPr>
              <w:t>手工</w:t>
            </w:r>
          </w:p>
        </w:tc>
      </w:tr>
      <w:tr>
        <w:tblPrEx>
          <w:tblCellMar>
            <w:top w:w="0" w:type="dxa"/>
            <w:left w:w="0" w:type="dxa"/>
            <w:bottom w:w="0" w:type="dxa"/>
            <w:right w:w="0" w:type="dxa"/>
          </w:tblCellMar>
        </w:tblPrEx>
        <w:trPr>
          <w:trHeight w:val="470" w:hRule="atLeast"/>
        </w:trPr>
        <w:tc>
          <w:tcPr>
            <w:tcW w:w="6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84</w:t>
            </w:r>
          </w:p>
        </w:tc>
        <w:tc>
          <w:tcPr>
            <w:tcW w:w="4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凝血酶原时间PT</w:t>
            </w:r>
          </w:p>
        </w:tc>
        <w:tc>
          <w:tcPr>
            <w:tcW w:w="4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85</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活化部分凝血活酶时间APTT</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86</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凝血酶时间TT</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87</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纤维蛋白原FIB</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88</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D二聚体</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89</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抗凝血酶</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  90</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纤维蛋白原降解产物FDP</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91</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凝血酶原时间PT质控品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92</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活化部分凝血活酶时间APTT质控品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93</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凝血酶时间TT质控品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94</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纤维蛋白原FIB质控品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95</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D二聚体质控品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96</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抗凝血酶质控品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97</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纤维蛋白原降解产物FDP质控品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98</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反应杯（凝血仪）</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99</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清洗液I（凝血仪）</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是</w:t>
            </w:r>
          </w:p>
        </w:tc>
      </w:tr>
      <w:tr>
        <w:tblPrEx>
          <w:tblCellMar>
            <w:top w:w="0" w:type="dxa"/>
            <w:left w:w="0" w:type="dxa"/>
            <w:bottom w:w="0" w:type="dxa"/>
            <w:right w:w="0" w:type="dxa"/>
          </w:tblCellMar>
        </w:tblPrEx>
        <w:trPr>
          <w:trHeight w:val="45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100</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清洗液Ⅱ</w:t>
            </w:r>
            <w:r>
              <w:rPr>
                <w:rFonts w:hint="eastAsia" w:ascii="宋体" w:hAnsi="宋体" w:eastAsia="宋体" w:cs="宋体"/>
                <w:color w:val="auto"/>
                <w:kern w:val="0"/>
                <w:szCs w:val="21"/>
              </w:rPr>
              <w:t>（凝血仪）</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b/>
                <w:color w:val="auto"/>
                <w:szCs w:val="21"/>
                <w:lang w:eastAsia="zh-CN"/>
              </w:rPr>
              <w:t>是</w:t>
            </w:r>
          </w:p>
        </w:tc>
      </w:tr>
      <w:tr>
        <w:tblPrEx>
          <w:tblCellMar>
            <w:top w:w="0" w:type="dxa"/>
            <w:left w:w="0" w:type="dxa"/>
            <w:bottom w:w="0" w:type="dxa"/>
            <w:right w:w="0" w:type="dxa"/>
          </w:tblCellMar>
        </w:tblPrEx>
        <w:trPr>
          <w:trHeight w:val="466"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 xml:space="preserve"> 101</w:t>
            </w:r>
          </w:p>
        </w:tc>
        <w:tc>
          <w:tcPr>
            <w:tcW w:w="4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血凝7项校准品</w:t>
            </w:r>
          </w:p>
        </w:tc>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是</w:t>
            </w:r>
          </w:p>
        </w:tc>
      </w:tr>
    </w:tbl>
    <w:p>
      <w:pPr>
        <w:spacing w:line="560" w:lineRule="exact"/>
        <w:rPr>
          <w:rFonts w:ascii="宋体" w:hAnsi="宋体" w:eastAsia="宋体" w:cs="宋体"/>
          <w:b/>
          <w:bCs/>
          <w:sz w:val="30"/>
          <w:szCs w:val="30"/>
        </w:rPr>
      </w:pPr>
      <w:r>
        <w:rPr>
          <w:rFonts w:hint="eastAsia" w:ascii="宋体" w:hAnsi="宋体" w:eastAsia="宋体" w:cs="宋体"/>
          <w:b/>
          <w:bCs/>
          <w:sz w:val="30"/>
          <w:szCs w:val="30"/>
        </w:rPr>
        <w:t>2、本项目所需租赁设备需求</w:t>
      </w:r>
    </w:p>
    <w:tbl>
      <w:tblPr>
        <w:tblStyle w:val="5"/>
        <w:tblW w:w="9502" w:type="dxa"/>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30"/>
        <w:gridCol w:w="810"/>
        <w:gridCol w:w="508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2" w:type="dxa"/>
            <w:vAlign w:val="center"/>
          </w:tcPr>
          <w:p>
            <w:pPr>
              <w:widowControl/>
              <w:jc w:val="center"/>
              <w:textAlignment w:val="center"/>
              <w:rPr>
                <w:rFonts w:ascii="宋体" w:hAnsi="宋体" w:eastAsia="宋体" w:cs="宋体"/>
                <w:b/>
                <w:szCs w:val="21"/>
              </w:rPr>
            </w:pPr>
            <w:r>
              <w:rPr>
                <w:rFonts w:hint="eastAsia" w:ascii="宋体" w:hAnsi="宋体" w:eastAsia="宋体" w:cs="宋体"/>
                <w:b/>
                <w:szCs w:val="21"/>
              </w:rPr>
              <w:t>序号</w:t>
            </w:r>
          </w:p>
        </w:tc>
        <w:tc>
          <w:tcPr>
            <w:tcW w:w="1230" w:type="dxa"/>
            <w:vAlign w:val="center"/>
          </w:tcPr>
          <w:p>
            <w:pPr>
              <w:widowControl/>
              <w:jc w:val="center"/>
              <w:textAlignment w:val="center"/>
              <w:rPr>
                <w:rFonts w:ascii="宋体" w:hAnsi="宋体" w:eastAsia="宋体" w:cs="宋体"/>
                <w:b/>
                <w:szCs w:val="21"/>
              </w:rPr>
            </w:pPr>
            <w:r>
              <w:rPr>
                <w:rFonts w:hint="eastAsia" w:ascii="宋体" w:hAnsi="宋体" w:eastAsia="宋体" w:cs="宋体"/>
                <w:b/>
                <w:szCs w:val="21"/>
              </w:rPr>
              <w:t>设备名称</w:t>
            </w:r>
          </w:p>
        </w:tc>
        <w:tc>
          <w:tcPr>
            <w:tcW w:w="810" w:type="dxa"/>
            <w:vAlign w:val="center"/>
          </w:tcPr>
          <w:p>
            <w:pPr>
              <w:widowControl/>
              <w:jc w:val="center"/>
              <w:textAlignment w:val="center"/>
              <w:rPr>
                <w:rFonts w:ascii="宋体" w:hAnsi="宋体" w:eastAsia="宋体" w:cs="宋体"/>
                <w:b/>
                <w:szCs w:val="21"/>
              </w:rPr>
            </w:pPr>
            <w:r>
              <w:rPr>
                <w:rFonts w:hint="eastAsia" w:ascii="宋体" w:hAnsi="宋体" w:eastAsia="宋体" w:cs="宋体"/>
                <w:b/>
                <w:szCs w:val="21"/>
              </w:rPr>
              <w:t>数量（台）</w:t>
            </w:r>
          </w:p>
        </w:tc>
        <w:tc>
          <w:tcPr>
            <w:tcW w:w="5085" w:type="dxa"/>
            <w:vAlign w:val="center"/>
          </w:tcPr>
          <w:p>
            <w:pPr>
              <w:widowControl/>
              <w:jc w:val="center"/>
              <w:textAlignment w:val="center"/>
              <w:rPr>
                <w:rFonts w:ascii="宋体" w:hAnsi="宋体" w:eastAsia="宋体" w:cs="宋体"/>
                <w:b/>
                <w:szCs w:val="21"/>
              </w:rPr>
            </w:pPr>
            <w:r>
              <w:rPr>
                <w:rFonts w:hint="eastAsia" w:ascii="宋体" w:hAnsi="宋体" w:eastAsia="宋体" w:cs="宋体"/>
                <w:b/>
                <w:szCs w:val="21"/>
              </w:rPr>
              <w:t>参数要求</w:t>
            </w:r>
          </w:p>
        </w:tc>
        <w:tc>
          <w:tcPr>
            <w:tcW w:w="1665" w:type="dxa"/>
            <w:vAlign w:val="center"/>
          </w:tcPr>
          <w:p>
            <w:pPr>
              <w:widowControl/>
              <w:jc w:val="center"/>
              <w:textAlignment w:val="center"/>
              <w:rPr>
                <w:rFonts w:hint="eastAsia" w:ascii="宋体" w:hAnsi="宋体" w:eastAsia="宋体" w:cs="宋体"/>
                <w:b/>
                <w:szCs w:val="21"/>
                <w:lang w:eastAsia="zh-CN"/>
              </w:rPr>
            </w:pPr>
            <w:r>
              <w:rPr>
                <w:rFonts w:hint="eastAsia" w:ascii="宋体" w:hAnsi="宋体" w:eastAsia="宋体" w:cs="宋体"/>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2" w:type="dxa"/>
            <w:vAlign w:val="center"/>
          </w:tcPr>
          <w:p>
            <w:pPr>
              <w:widowControl/>
              <w:jc w:val="center"/>
              <w:textAlignment w:val="center"/>
              <w:rPr>
                <w:rFonts w:hint="eastAsia" w:ascii="宋体" w:hAnsi="宋体" w:eastAsia="宋体" w:cs="宋体"/>
                <w:b/>
                <w:szCs w:val="21"/>
                <w:lang w:val="en-US" w:eastAsia="zh-CN"/>
              </w:rPr>
            </w:pPr>
            <w:r>
              <w:rPr>
                <w:rFonts w:hint="eastAsia" w:ascii="宋体" w:hAnsi="宋体" w:eastAsia="宋体" w:cs="宋体"/>
                <w:b w:val="0"/>
                <w:bCs/>
                <w:szCs w:val="21"/>
                <w:lang w:val="en-US" w:eastAsia="zh-CN"/>
              </w:rPr>
              <w:t>1</w:t>
            </w:r>
          </w:p>
        </w:tc>
        <w:tc>
          <w:tcPr>
            <w:tcW w:w="1230" w:type="dxa"/>
            <w:vAlign w:val="center"/>
          </w:tcPr>
          <w:p>
            <w:pPr>
              <w:widowControl/>
              <w:jc w:val="center"/>
              <w:textAlignment w:val="center"/>
              <w:rPr>
                <w:rFonts w:hint="eastAsia" w:ascii="宋体" w:hAnsi="宋体" w:eastAsia="宋体" w:cs="宋体"/>
                <w:b/>
                <w:szCs w:val="21"/>
              </w:rPr>
            </w:pPr>
            <w:r>
              <w:rPr>
                <w:rFonts w:hint="eastAsia" w:ascii="宋体" w:hAnsi="宋体" w:eastAsia="宋体" w:cs="宋体"/>
                <w:bCs/>
                <w:szCs w:val="21"/>
              </w:rPr>
              <w:t>全自动化学发光免疫分析仪</w:t>
            </w:r>
          </w:p>
        </w:tc>
        <w:tc>
          <w:tcPr>
            <w:tcW w:w="810" w:type="dxa"/>
            <w:vAlign w:val="center"/>
          </w:tcPr>
          <w:p>
            <w:pPr>
              <w:widowControl/>
              <w:jc w:val="center"/>
              <w:textAlignment w:val="center"/>
              <w:rPr>
                <w:rFonts w:hint="eastAsia" w:ascii="宋体" w:hAnsi="宋体" w:eastAsia="宋体" w:cs="宋体"/>
                <w:b/>
                <w:szCs w:val="21"/>
                <w:lang w:val="en-US" w:eastAsia="zh-CN"/>
              </w:rPr>
            </w:pPr>
            <w:r>
              <w:rPr>
                <w:rFonts w:hint="eastAsia" w:ascii="宋体" w:hAnsi="宋体" w:eastAsia="宋体" w:cs="宋体"/>
                <w:b w:val="0"/>
                <w:bCs/>
                <w:szCs w:val="21"/>
                <w:lang w:val="en-US" w:eastAsia="zh-CN"/>
              </w:rPr>
              <w:t>6</w:t>
            </w:r>
          </w:p>
        </w:tc>
        <w:tc>
          <w:tcPr>
            <w:tcW w:w="5085" w:type="dxa"/>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1</w:t>
            </w:r>
            <w:r>
              <w:rPr>
                <w:rFonts w:hint="eastAsia" w:ascii="宋体" w:hAnsi="宋体" w:eastAsia="宋体" w:cs="宋体"/>
                <w:szCs w:val="21"/>
              </w:rPr>
              <w:t>、单机最大测试速度≥</w:t>
            </w:r>
            <w:r>
              <w:rPr>
                <w:rFonts w:hint="eastAsia" w:ascii="宋体" w:hAnsi="宋体" w:eastAsia="宋体" w:cs="宋体"/>
                <w:szCs w:val="21"/>
                <w:lang w:val="en-US" w:eastAsia="zh-CN"/>
              </w:rPr>
              <w:t>500</w:t>
            </w:r>
            <w:r>
              <w:rPr>
                <w:rFonts w:hint="eastAsia" w:ascii="宋体" w:hAnsi="宋体" w:eastAsia="宋体" w:cs="宋体"/>
                <w:szCs w:val="21"/>
              </w:rPr>
              <w:t>T/H</w:t>
            </w:r>
            <w:r>
              <w:rPr>
                <w:rFonts w:hint="eastAsia" w:ascii="宋体" w:hAnsi="宋体" w:eastAsia="宋体" w:cs="宋体"/>
                <w:szCs w:val="21"/>
                <w:lang w:eastAsia="zh-CN"/>
              </w:rPr>
              <w:t>（其中四台满足）</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2、</w:t>
            </w:r>
            <w:r>
              <w:rPr>
                <w:rFonts w:hint="eastAsia" w:ascii="宋体" w:hAnsi="宋体" w:eastAsia="宋体" w:cs="宋体"/>
                <w:szCs w:val="21"/>
              </w:rPr>
              <w:t>混匀方式：非接触式偏心涡旋混匀、超声混匀</w:t>
            </w:r>
            <w:r>
              <w:rPr>
                <w:rFonts w:hint="eastAsia" w:ascii="宋体" w:hAnsi="宋体" w:eastAsia="宋体" w:cs="宋体"/>
                <w:szCs w:val="21"/>
                <w:lang w:eastAsia="zh-CN"/>
              </w:rPr>
              <w:t>等</w:t>
            </w:r>
          </w:p>
          <w:p>
            <w:pPr>
              <w:widowControl/>
              <w:jc w:val="left"/>
              <w:textAlignment w:val="center"/>
              <w:rPr>
                <w:rFonts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、生物防风险设置，可进行反应后物质固体和液体分离技术</w:t>
            </w:r>
          </w:p>
          <w:p>
            <w:pPr>
              <w:widowControl/>
              <w:jc w:val="left"/>
              <w:textAlignment w:val="center"/>
              <w:rPr>
                <w:rFonts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、拓展功能：</w:t>
            </w:r>
            <w:r>
              <w:rPr>
                <w:rFonts w:hint="eastAsia" w:ascii="宋体" w:hAnsi="宋体" w:eastAsia="宋体" w:cs="宋体"/>
                <w:szCs w:val="21"/>
                <w:lang w:eastAsia="zh-CN"/>
              </w:rPr>
              <w:t>可</w:t>
            </w:r>
            <w:r>
              <w:rPr>
                <w:rFonts w:hint="eastAsia" w:ascii="宋体" w:hAnsi="宋体" w:eastAsia="宋体" w:cs="宋体"/>
                <w:szCs w:val="21"/>
              </w:rPr>
              <w:t>与同品牌全自动生化仪联机</w:t>
            </w:r>
          </w:p>
          <w:p>
            <w:pPr>
              <w:numPr>
                <w:ilvl w:val="0"/>
                <w:numId w:val="0"/>
              </w:numPr>
              <w:ind w:leftChars="0"/>
              <w:rPr>
                <w:rFonts w:hint="eastAsia" w:ascii="宋体" w:hAnsi="宋体" w:eastAsia="宋体" w:cs="宋体"/>
                <w:szCs w:val="21"/>
                <w:lang w:eastAsia="zh-CN"/>
              </w:rPr>
            </w:pPr>
            <w:r>
              <w:rPr>
                <w:rFonts w:hint="eastAsia" w:ascii="宋体" w:hAnsi="宋体" w:eastAsia="宋体" w:cs="宋体"/>
                <w:szCs w:val="21"/>
                <w:lang w:val="en-US" w:eastAsia="zh-CN"/>
              </w:rPr>
              <w:t>5</w:t>
            </w:r>
            <w:r>
              <w:rPr>
                <w:rFonts w:hint="eastAsia" w:ascii="宋体" w:hAnsi="宋体" w:eastAsia="宋体" w:cs="宋体"/>
                <w:szCs w:val="21"/>
              </w:rPr>
              <w:t>、检测项目：具有甲状腺、性腺、肿瘤标记物、传染病、肝纤维等检测</w:t>
            </w:r>
            <w:r>
              <w:rPr>
                <w:rFonts w:hint="eastAsia" w:ascii="宋体" w:hAnsi="宋体" w:eastAsia="宋体" w:cs="宋体"/>
                <w:szCs w:val="21"/>
                <w:lang w:val="en-US" w:eastAsia="zh-CN"/>
              </w:rPr>
              <w:t>,</w:t>
            </w:r>
            <w:r>
              <w:rPr>
                <w:rFonts w:hint="eastAsia" w:ascii="宋体" w:hAnsi="宋体" w:eastAsia="宋体" w:cs="宋体"/>
                <w:szCs w:val="21"/>
              </w:rPr>
              <w:t>包括自身抗体、贫血系统、心血管系统、骨代谢等多项检测</w:t>
            </w:r>
            <w:r>
              <w:rPr>
                <w:rFonts w:hint="eastAsia" w:ascii="宋体" w:hAnsi="宋体" w:eastAsia="宋体" w:cs="宋体"/>
                <w:szCs w:val="21"/>
                <w:lang w:eastAsia="zh-CN"/>
              </w:rPr>
              <w:t>等。</w:t>
            </w:r>
          </w:p>
          <w:p>
            <w:pPr>
              <w:numPr>
                <w:ilvl w:val="0"/>
                <w:numId w:val="0"/>
              </w:numPr>
              <w:ind w:leftChars="0"/>
              <w:rPr>
                <w:rFonts w:hint="default" w:ascii="宋体" w:hAnsi="宋体" w:eastAsia="宋体" w:cs="宋体"/>
                <w:szCs w:val="21"/>
                <w:lang w:val="en-US" w:eastAsia="zh-CN"/>
              </w:rPr>
            </w:pPr>
            <w:r>
              <w:rPr>
                <w:rFonts w:hint="eastAsia" w:ascii="宋体" w:hAnsi="宋体" w:eastAsia="宋体" w:cs="宋体"/>
                <w:szCs w:val="21"/>
                <w:lang w:val="en-US" w:eastAsia="zh-CN"/>
              </w:rPr>
              <w:t>6、</w:t>
            </w:r>
            <w:r>
              <w:rPr>
                <w:rFonts w:hint="eastAsia" w:ascii="宋体" w:hAnsi="宋体" w:eastAsia="宋体" w:cs="宋体"/>
                <w:szCs w:val="21"/>
              </w:rPr>
              <w:t>校准质控要求:采用原厂质控品和校准品，满足溯源性要求，并提供溯源性文件。要求提供原厂校准品和质控品的注册证。</w:t>
            </w:r>
          </w:p>
          <w:p>
            <w:pPr>
              <w:widowControl/>
              <w:jc w:val="center"/>
              <w:textAlignment w:val="center"/>
              <w:rPr>
                <w:rFonts w:hint="eastAsia" w:ascii="宋体" w:hAnsi="宋体" w:eastAsia="宋体" w:cs="宋体"/>
                <w:b/>
                <w:szCs w:val="21"/>
              </w:rPr>
            </w:pPr>
          </w:p>
        </w:tc>
        <w:tc>
          <w:tcPr>
            <w:tcW w:w="1665" w:type="dxa"/>
            <w:vAlign w:val="center"/>
          </w:tcPr>
          <w:p>
            <w:pPr>
              <w:widowControl/>
              <w:numPr>
                <w:ilvl w:val="0"/>
                <w:numId w:val="0"/>
              </w:numPr>
              <w:jc w:val="both"/>
              <w:textAlignment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1、可提供不同型号的设备以满足医院开展的全部检测项目。</w:t>
            </w:r>
          </w:p>
          <w:p>
            <w:pPr>
              <w:widowControl/>
              <w:jc w:val="both"/>
              <w:textAlignment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2、至少二台可组流水线、配前处理、后处理器</w:t>
            </w:r>
          </w:p>
          <w:p>
            <w:pPr>
              <w:widowControl/>
              <w:jc w:val="center"/>
              <w:textAlignment w:val="center"/>
              <w:rPr>
                <w:rFonts w:hint="eastAsia" w:ascii="宋体" w:hAnsi="宋体" w:eastAsia="宋体" w:cs="宋体"/>
                <w:b/>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2" w:type="dxa"/>
            <w:vAlign w:val="center"/>
          </w:tcPr>
          <w:p>
            <w:pPr>
              <w:widowControl/>
              <w:jc w:val="center"/>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rPr>
              <w:t>2</w:t>
            </w:r>
          </w:p>
        </w:tc>
        <w:tc>
          <w:tcPr>
            <w:tcW w:w="1230" w:type="dxa"/>
            <w:vAlign w:val="center"/>
          </w:tcPr>
          <w:p>
            <w:pPr>
              <w:widowControl/>
              <w:jc w:val="center"/>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Cs w:val="21"/>
                <w:lang w:eastAsia="zh-CN"/>
              </w:rPr>
              <w:t>全自动化学发光免疫分析仪</w:t>
            </w:r>
          </w:p>
        </w:tc>
        <w:tc>
          <w:tcPr>
            <w:tcW w:w="810" w:type="dxa"/>
            <w:vAlign w:val="center"/>
          </w:tcPr>
          <w:p>
            <w:pPr>
              <w:widowControl/>
              <w:jc w:val="center"/>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rPr>
              <w:t>1</w:t>
            </w:r>
          </w:p>
        </w:tc>
        <w:tc>
          <w:tcPr>
            <w:tcW w:w="5085" w:type="dxa"/>
            <w:vAlign w:val="top"/>
          </w:tcPr>
          <w:p>
            <w:pPr>
              <w:numPr>
                <w:ilvl w:val="0"/>
                <w:numId w:val="2"/>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检测项目：</w:t>
            </w:r>
            <w:r>
              <w:rPr>
                <w:rFonts w:hint="eastAsia" w:ascii="宋体" w:hAnsi="宋体" w:eastAsia="宋体" w:cs="宋体"/>
                <w:color w:val="auto"/>
                <w:szCs w:val="21"/>
              </w:rPr>
              <w:t>非结合雌三醇、甲胎蛋白、游离β-绒毛膜促性腺激素</w:t>
            </w:r>
            <w:r>
              <w:rPr>
                <w:rFonts w:hint="eastAsia" w:ascii="宋体" w:hAnsi="宋体" w:eastAsia="宋体" w:cs="宋体"/>
                <w:color w:val="auto"/>
                <w:szCs w:val="21"/>
                <w:lang w:eastAsia="zh-CN"/>
              </w:rPr>
              <w:t>、抑制素</w:t>
            </w:r>
            <w:r>
              <w:rPr>
                <w:rFonts w:hint="eastAsia" w:ascii="宋体" w:hAnsi="宋体" w:eastAsia="宋体" w:cs="宋体"/>
                <w:color w:val="auto"/>
                <w:szCs w:val="21"/>
                <w:lang w:val="en-US" w:eastAsia="zh-CN"/>
              </w:rPr>
              <w:t>A</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妊娠相关血浆蛋白</w:t>
            </w:r>
          </w:p>
          <w:p>
            <w:pPr>
              <w:numPr>
                <w:ilvl w:val="0"/>
                <w:numId w:val="0"/>
              </w:numPr>
              <w:ind w:leftChars="0"/>
              <w:rPr>
                <w:rFonts w:ascii="宋体" w:hAnsi="宋体" w:eastAsia="宋体" w:cs="宋体"/>
                <w:color w:val="auto"/>
                <w:szCs w:val="21"/>
                <w:lang w:val="zh-CN"/>
              </w:rPr>
            </w:pPr>
          </w:p>
          <w:p>
            <w:pPr>
              <w:numPr>
                <w:ilvl w:val="0"/>
                <w:numId w:val="0"/>
              </w:numPr>
              <w:ind w:leftChars="0"/>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工作系统软件</w:t>
            </w:r>
          </w:p>
        </w:tc>
        <w:tc>
          <w:tcPr>
            <w:tcW w:w="1665" w:type="dxa"/>
            <w:vAlign w:val="top"/>
          </w:tcPr>
          <w:p>
            <w:pPr>
              <w:numPr>
                <w:ilvl w:val="0"/>
                <w:numId w:val="0"/>
              </w:numPr>
              <w:ind w:left="0" w:leftChars="0" w:firstLine="0" w:firstLineChars="0"/>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Cs w:val="21"/>
                <w:lang w:val="zh-CN"/>
              </w:rPr>
              <w:t>用于唐氏筛查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widowControl/>
              <w:jc w:val="both"/>
              <w:textAlignment w:val="center"/>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3</w:t>
            </w:r>
          </w:p>
        </w:tc>
        <w:tc>
          <w:tcPr>
            <w:tcW w:w="1230" w:type="dxa"/>
            <w:vAlign w:val="center"/>
          </w:tcPr>
          <w:p>
            <w:pPr>
              <w:jc w:val="both"/>
              <w:rPr>
                <w:rFonts w:ascii="宋体" w:hAnsi="宋体" w:eastAsia="宋体" w:cs="宋体"/>
                <w:color w:val="auto"/>
                <w:szCs w:val="21"/>
              </w:rPr>
            </w:pPr>
            <w:r>
              <w:rPr>
                <w:rFonts w:hint="eastAsia" w:ascii="宋体" w:hAnsi="宋体" w:eastAsia="宋体" w:cs="宋体"/>
                <w:color w:val="auto"/>
                <w:szCs w:val="21"/>
              </w:rPr>
              <w:t>全自动血凝分析仪</w:t>
            </w:r>
          </w:p>
        </w:tc>
        <w:tc>
          <w:tcPr>
            <w:tcW w:w="810" w:type="dxa"/>
            <w:vAlign w:val="center"/>
          </w:tcPr>
          <w:p>
            <w:pPr>
              <w:widowControl/>
              <w:jc w:val="center"/>
              <w:textAlignment w:val="center"/>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3</w:t>
            </w:r>
          </w:p>
        </w:tc>
        <w:tc>
          <w:tcPr>
            <w:tcW w:w="5085" w:type="dxa"/>
          </w:tcPr>
          <w:p>
            <w:pPr>
              <w:widowControl/>
              <w:jc w:val="left"/>
              <w:textAlignment w:val="center"/>
              <w:rPr>
                <w:rFonts w:ascii="宋体" w:hAnsi="宋体" w:eastAsia="宋体" w:cs="宋体"/>
                <w:color w:val="auto"/>
                <w:szCs w:val="21"/>
              </w:rPr>
            </w:pPr>
            <w:r>
              <w:rPr>
                <w:rFonts w:hint="eastAsia" w:ascii="Calibri"/>
                <w:color w:val="auto"/>
                <w:sz w:val="21"/>
                <w:lang w:eastAsia="zh-CN"/>
              </w:rPr>
              <w:t>检测速度</w:t>
            </w:r>
            <w:r>
              <w:rPr>
                <w:rFonts w:ascii="Calibri"/>
                <w:color w:val="auto"/>
                <w:sz w:val="21"/>
              </w:rPr>
              <w:t xml:space="preserve">PT: </w:t>
            </w:r>
            <w:r>
              <w:rPr>
                <w:rFonts w:hint="default" w:ascii="Arial" w:hAnsi="Arial" w:cs="Arial"/>
                <w:color w:val="auto"/>
                <w:sz w:val="21"/>
              </w:rPr>
              <w:t>≥</w:t>
            </w:r>
            <w:r>
              <w:rPr>
                <w:rFonts w:ascii="Calibri"/>
                <w:color w:val="auto"/>
                <w:sz w:val="21"/>
              </w:rPr>
              <w:t xml:space="preserve">400 tests/h </w:t>
            </w:r>
            <w:r>
              <w:rPr>
                <w:rFonts w:hint="eastAsia" w:ascii="Calibri"/>
                <w:color w:val="auto"/>
                <w:sz w:val="21"/>
                <w:lang w:eastAsia="zh-CN"/>
              </w:rPr>
              <w:t>；</w:t>
            </w:r>
            <w:r>
              <w:rPr>
                <w:rFonts w:ascii="Calibri"/>
                <w:color w:val="auto"/>
                <w:sz w:val="21"/>
              </w:rPr>
              <w:t>DD:20</w:t>
            </w:r>
            <w:r>
              <w:rPr>
                <w:rFonts w:hint="eastAsia" w:ascii="Calibri"/>
                <w:color w:val="auto"/>
                <w:sz w:val="21"/>
                <w:lang w:val="en-US" w:eastAsia="zh-CN"/>
              </w:rPr>
              <w:t>0</w:t>
            </w:r>
            <w:r>
              <w:rPr>
                <w:rFonts w:ascii="Calibri"/>
                <w:color w:val="auto"/>
                <w:sz w:val="21"/>
              </w:rPr>
              <w:t>tests/h</w:t>
            </w:r>
            <w:r>
              <w:rPr>
                <w:rFonts w:hint="eastAsia" w:ascii="Calibri"/>
                <w:color w:val="auto"/>
                <w:sz w:val="21"/>
                <w:lang w:eastAsia="zh-CN"/>
              </w:rPr>
              <w:t>；</w:t>
            </w:r>
          </w:p>
        </w:tc>
        <w:tc>
          <w:tcPr>
            <w:tcW w:w="1665" w:type="dxa"/>
          </w:tcPr>
          <w:p>
            <w:pPr>
              <w:widowControl/>
              <w:jc w:val="left"/>
              <w:textAlignment w:val="center"/>
              <w:rPr>
                <w:rFonts w:hint="eastAsia" w:ascii="Calibri"/>
                <w:color w:val="auto"/>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widowControl/>
              <w:jc w:val="both"/>
              <w:textAlignment w:val="center"/>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4</w:t>
            </w:r>
          </w:p>
        </w:tc>
        <w:tc>
          <w:tcPr>
            <w:tcW w:w="1230" w:type="dxa"/>
            <w:vAlign w:val="center"/>
          </w:tcPr>
          <w:p>
            <w:pPr>
              <w:widowControl/>
              <w:jc w:val="both"/>
              <w:textAlignment w:val="center"/>
              <w:rPr>
                <w:rFonts w:ascii="宋体" w:hAnsi="宋体" w:eastAsia="宋体" w:cs="宋体"/>
                <w:bCs/>
                <w:color w:val="auto"/>
                <w:szCs w:val="21"/>
              </w:rPr>
            </w:pPr>
            <w:r>
              <w:rPr>
                <w:rFonts w:hint="eastAsia" w:ascii="宋体" w:hAnsi="宋体" w:eastAsia="宋体" w:cs="宋体"/>
                <w:bCs/>
                <w:color w:val="auto"/>
                <w:szCs w:val="21"/>
              </w:rPr>
              <w:t>采血管智能管理工作站（自动条码仪）</w:t>
            </w:r>
          </w:p>
        </w:tc>
        <w:tc>
          <w:tcPr>
            <w:tcW w:w="810" w:type="dxa"/>
            <w:vAlign w:val="center"/>
          </w:tcPr>
          <w:p>
            <w:pPr>
              <w:widowControl/>
              <w:ind w:firstLine="210" w:firstLineChars="100"/>
              <w:jc w:val="both"/>
              <w:textAlignment w:val="center"/>
              <w:rPr>
                <w:rFonts w:ascii="宋体" w:hAnsi="宋体" w:eastAsia="宋体" w:cs="宋体"/>
                <w:bCs/>
                <w:color w:val="auto"/>
                <w:szCs w:val="21"/>
              </w:rPr>
            </w:pPr>
            <w:r>
              <w:rPr>
                <w:rFonts w:hint="eastAsia" w:ascii="宋体" w:hAnsi="宋体" w:eastAsia="宋体" w:cs="宋体"/>
                <w:bCs/>
                <w:color w:val="auto"/>
                <w:szCs w:val="21"/>
              </w:rPr>
              <w:t>1</w:t>
            </w:r>
          </w:p>
        </w:tc>
        <w:tc>
          <w:tcPr>
            <w:tcW w:w="5085" w:type="dxa"/>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b w:val="0"/>
                <w:bCs/>
                <w:i w:val="0"/>
                <w:color w:val="auto"/>
                <w:kern w:val="2"/>
                <w:sz w:val="30"/>
                <w:szCs w:val="30"/>
                <w:u w:val="none"/>
                <w:lang w:val="en-US" w:eastAsia="zh-CN" w:bidi="ar-SA"/>
              </w:rPr>
            </w:pPr>
            <w:r>
              <w:rPr>
                <w:rFonts w:hint="eastAsia" w:ascii="宋体" w:hAnsi="宋体" w:eastAsia="宋体" w:cs="宋体"/>
                <w:color w:val="auto"/>
                <w:szCs w:val="21"/>
                <w:lang w:val="en-US" w:eastAsia="zh-CN"/>
              </w:rPr>
              <w:t>一机二位，可放600以上试管，自动条码打印，配排号系统和显示屏，配轨道和分拣机。</w:t>
            </w:r>
          </w:p>
        </w:tc>
        <w:tc>
          <w:tcPr>
            <w:tcW w:w="1665" w:type="dxa"/>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Cs w:val="21"/>
                <w:lang w:val="en-US" w:eastAsia="zh-CN"/>
              </w:rPr>
            </w:pPr>
          </w:p>
        </w:tc>
      </w:tr>
    </w:tbl>
    <w:p>
      <w:pPr>
        <w:spacing w:line="560" w:lineRule="exact"/>
        <w:jc w:val="left"/>
        <w:rPr>
          <w:rFonts w:ascii="宋体" w:hAnsi="宋体" w:eastAsia="宋体" w:cs="宋体"/>
          <w:b/>
          <w:bCs/>
          <w:sz w:val="30"/>
          <w:szCs w:val="30"/>
        </w:rPr>
      </w:pPr>
      <w:r>
        <w:rPr>
          <w:rFonts w:hint="eastAsia" w:ascii="宋体" w:hAnsi="宋体" w:eastAsia="宋体" w:cs="宋体"/>
          <w:b/>
          <w:bCs/>
          <w:sz w:val="30"/>
          <w:szCs w:val="30"/>
        </w:rPr>
        <w:t>第二包：临床血液和体液、微量元素检验试剂耗材及相关</w:t>
      </w:r>
      <w:r>
        <w:rPr>
          <w:rFonts w:hint="eastAsia" w:ascii="宋体" w:hAnsi="宋体" w:eastAsia="宋体" w:cs="宋体"/>
          <w:b/>
          <w:bCs/>
          <w:sz w:val="30"/>
          <w:szCs w:val="30"/>
          <w:lang w:eastAsia="zh-CN"/>
        </w:rPr>
        <w:t>是</w:t>
      </w:r>
      <w:r>
        <w:rPr>
          <w:rFonts w:hint="eastAsia" w:ascii="宋体" w:hAnsi="宋体" w:eastAsia="宋体" w:cs="宋体"/>
          <w:b/>
          <w:bCs/>
          <w:sz w:val="30"/>
          <w:szCs w:val="30"/>
        </w:rPr>
        <w:t>设备租赁服务项目</w:t>
      </w:r>
    </w:p>
    <w:p>
      <w:pPr>
        <w:spacing w:line="560" w:lineRule="exact"/>
      </w:pPr>
      <w:r>
        <w:rPr>
          <w:rFonts w:hint="eastAsia" w:ascii="宋体" w:hAnsi="宋体" w:eastAsia="宋体" w:cs="宋体"/>
          <w:b/>
          <w:bCs/>
          <w:sz w:val="30"/>
          <w:szCs w:val="30"/>
        </w:rPr>
        <w:t>1.本项目开展的检测项目及试剂耗材要求</w:t>
      </w:r>
    </w:p>
    <w:tbl>
      <w:tblPr>
        <w:tblStyle w:val="4"/>
        <w:tblW w:w="9428" w:type="dxa"/>
        <w:tblInd w:w="-565" w:type="dxa"/>
        <w:tblLayout w:type="fixed"/>
        <w:tblCellMar>
          <w:top w:w="0" w:type="dxa"/>
          <w:left w:w="0" w:type="dxa"/>
          <w:bottom w:w="0" w:type="dxa"/>
          <w:right w:w="0" w:type="dxa"/>
        </w:tblCellMar>
      </w:tblPr>
      <w:tblGrid>
        <w:gridCol w:w="1148"/>
        <w:gridCol w:w="4530"/>
        <w:gridCol w:w="3750"/>
      </w:tblGrid>
      <w:tr>
        <w:tblPrEx>
          <w:tblCellMar>
            <w:top w:w="0" w:type="dxa"/>
            <w:left w:w="0" w:type="dxa"/>
            <w:bottom w:w="0" w:type="dxa"/>
            <w:right w:w="0" w:type="dxa"/>
          </w:tblCellMar>
        </w:tblPrEx>
        <w:trPr>
          <w:trHeight w:val="906"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val="0"/>
                <w:szCs w:val="21"/>
              </w:rPr>
            </w:pPr>
            <w:r>
              <w:rPr>
                <w:rFonts w:hint="eastAsia" w:ascii="宋体" w:hAnsi="宋体" w:eastAsia="宋体" w:cs="宋体"/>
                <w:b/>
                <w:bCs w:val="0"/>
                <w:kern w:val="0"/>
                <w:szCs w:val="21"/>
              </w:rPr>
              <w:t>序号</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val="0"/>
                <w:szCs w:val="21"/>
                <w:lang w:eastAsia="zh-CN"/>
              </w:rPr>
            </w:pPr>
            <w:r>
              <w:rPr>
                <w:rFonts w:hint="eastAsia" w:ascii="宋体" w:hAnsi="宋体" w:eastAsia="宋体" w:cs="宋体"/>
                <w:b/>
                <w:bCs w:val="0"/>
                <w:szCs w:val="21"/>
                <w:lang w:eastAsia="zh-CN"/>
              </w:rPr>
              <w:t>名</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lang w:eastAsia="zh-CN"/>
              </w:rPr>
              <w:t>称</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val="0"/>
                <w:szCs w:val="21"/>
              </w:rPr>
            </w:pPr>
            <w:r>
              <w:rPr>
                <w:rFonts w:hint="eastAsia" w:ascii="宋体" w:hAnsi="宋体" w:eastAsia="宋体" w:cs="宋体"/>
                <w:b/>
                <w:bCs w:val="0"/>
                <w:kern w:val="0"/>
                <w:szCs w:val="21"/>
                <w:lang w:eastAsia="zh-CN"/>
              </w:rPr>
              <w:t>是否提供原厂专用的是试剂</w:t>
            </w:r>
            <w:r>
              <w:rPr>
                <w:rFonts w:hint="eastAsia" w:ascii="宋体" w:hAnsi="宋体" w:eastAsia="宋体" w:cs="宋体"/>
                <w:b/>
                <w:bCs w:val="0"/>
                <w:kern w:val="0"/>
                <w:szCs w:val="21"/>
              </w:rPr>
              <w:t xml:space="preserve">  </w:t>
            </w:r>
          </w:p>
        </w:tc>
      </w:tr>
      <w:tr>
        <w:tblPrEx>
          <w:tblCellMar>
            <w:top w:w="0" w:type="dxa"/>
            <w:left w:w="0" w:type="dxa"/>
            <w:bottom w:w="0" w:type="dxa"/>
            <w:right w:w="0" w:type="dxa"/>
          </w:tblCellMar>
        </w:tblPrEx>
        <w:trPr>
          <w:trHeight w:val="72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kern w:val="0"/>
                <w:szCs w:val="21"/>
                <w:lang w:val="en-US" w:eastAsia="zh-CN"/>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血细胞分析</w:t>
            </w:r>
            <w:r>
              <w:rPr>
                <w:rFonts w:hint="eastAsia" w:ascii="宋体" w:hAnsi="宋体" w:eastAsia="宋体" w:cs="宋体"/>
                <w:szCs w:val="21"/>
                <w:lang w:eastAsia="zh-CN"/>
              </w:rPr>
              <w:t>配套试剂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798"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尿液分析</w:t>
            </w:r>
            <w:r>
              <w:rPr>
                <w:rFonts w:hint="eastAsia" w:ascii="宋体" w:hAnsi="宋体" w:eastAsia="宋体" w:cs="宋体"/>
                <w:szCs w:val="21"/>
                <w:lang w:eastAsia="zh-CN"/>
              </w:rPr>
              <w:t>配套试剂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77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粪便分析</w:t>
            </w:r>
            <w:r>
              <w:rPr>
                <w:rFonts w:hint="eastAsia" w:ascii="宋体" w:hAnsi="宋体" w:eastAsia="宋体" w:cs="宋体"/>
                <w:kern w:val="0"/>
                <w:szCs w:val="21"/>
                <w:lang w:eastAsia="zh-CN"/>
              </w:rPr>
              <w:t>配套试剂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762"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阴道六联</w:t>
            </w:r>
            <w:r>
              <w:rPr>
                <w:rFonts w:hint="eastAsia" w:ascii="宋体" w:hAnsi="宋体" w:eastAsia="宋体" w:cs="宋体"/>
                <w:szCs w:val="21"/>
                <w:lang w:eastAsia="zh-CN"/>
              </w:rPr>
              <w:t>检测配套试剂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28"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末梢血采血针</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468"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子弹头</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01"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末梢血微量吸管</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84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胸腹水蛋白定性（李凡他试剂）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rPr>
              <w:t>手工</w:t>
            </w:r>
          </w:p>
        </w:tc>
      </w:tr>
      <w:tr>
        <w:tblPrEx>
          <w:tblCellMar>
            <w:top w:w="0" w:type="dxa"/>
            <w:left w:w="0" w:type="dxa"/>
            <w:bottom w:w="0" w:type="dxa"/>
            <w:right w:w="0" w:type="dxa"/>
          </w:tblCellMar>
        </w:tblPrEx>
        <w:trPr>
          <w:trHeight w:val="84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脑脊液蛋白定性（潘氏试剂）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rPr>
              <w:t>手工</w:t>
            </w:r>
          </w:p>
        </w:tc>
      </w:tr>
      <w:tr>
        <w:tblPrEx>
          <w:tblCellMar>
            <w:top w:w="0" w:type="dxa"/>
            <w:left w:w="0" w:type="dxa"/>
            <w:bottom w:w="0" w:type="dxa"/>
            <w:right w:w="0" w:type="dxa"/>
          </w:tblCellMar>
        </w:tblPrEx>
        <w:trPr>
          <w:trHeight w:val="72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微量元素质控品</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66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11</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微量元素校准品</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667"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12</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微量元素试剂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13</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微量元素采样管</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14</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铜锌钙复合元素灯</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15</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锌铜钙复合元素灯</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16</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镁铁钙复合元素灯</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17</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骨髓图文分析</w:t>
            </w:r>
            <w:r>
              <w:rPr>
                <w:rFonts w:hint="eastAsia" w:ascii="宋体" w:hAnsi="宋体" w:eastAsia="宋体" w:cs="宋体"/>
                <w:color w:val="auto"/>
                <w:szCs w:val="21"/>
                <w:lang w:eastAsia="zh-CN"/>
              </w:rPr>
              <w:t>试剂</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是</w:t>
            </w:r>
          </w:p>
        </w:tc>
      </w:tr>
      <w:tr>
        <w:tblPrEx>
          <w:tblCellMar>
            <w:top w:w="0" w:type="dxa"/>
            <w:left w:w="0" w:type="dxa"/>
            <w:bottom w:w="0" w:type="dxa"/>
            <w:right w:w="0" w:type="dxa"/>
          </w:tblCellMar>
        </w:tblPrEx>
        <w:trPr>
          <w:trHeight w:val="515" w:hRule="atLeast"/>
        </w:trPr>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18</w:t>
            </w:r>
          </w:p>
        </w:tc>
        <w:tc>
          <w:tcPr>
            <w:tcW w:w="4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红细胞沉降率</w:t>
            </w:r>
          </w:p>
        </w:tc>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是</w:t>
            </w:r>
          </w:p>
        </w:tc>
      </w:tr>
    </w:tbl>
    <w:p>
      <w:pPr>
        <w:spacing w:line="560" w:lineRule="exact"/>
        <w:rPr>
          <w:rFonts w:ascii="宋体" w:hAnsi="宋体" w:eastAsia="宋体" w:cs="宋体"/>
          <w:sz w:val="30"/>
          <w:szCs w:val="30"/>
        </w:rPr>
      </w:pPr>
      <w:r>
        <w:rPr>
          <w:rFonts w:hint="eastAsia" w:ascii="宋体" w:hAnsi="宋体" w:eastAsia="宋体" w:cs="宋体"/>
          <w:b/>
          <w:bCs/>
          <w:sz w:val="30"/>
          <w:szCs w:val="30"/>
        </w:rPr>
        <w:t>2、本项目所需租赁设备需求</w:t>
      </w:r>
    </w:p>
    <w:tbl>
      <w:tblPr>
        <w:tblStyle w:val="5"/>
        <w:tblW w:w="9472"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613"/>
        <w:gridCol w:w="936"/>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4"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1613" w:type="dxa"/>
            <w:vAlign w:val="center"/>
          </w:tcPr>
          <w:p>
            <w:pPr>
              <w:jc w:val="center"/>
              <w:rPr>
                <w:rFonts w:ascii="宋体" w:hAnsi="宋体" w:eastAsia="宋体" w:cs="宋体"/>
                <w:b/>
                <w:bCs/>
                <w:szCs w:val="21"/>
              </w:rPr>
            </w:pPr>
            <w:r>
              <w:rPr>
                <w:rFonts w:hint="eastAsia" w:ascii="宋体" w:hAnsi="宋体" w:eastAsia="宋体" w:cs="宋体"/>
                <w:b/>
                <w:bCs/>
                <w:szCs w:val="21"/>
              </w:rPr>
              <w:t>设备名称</w:t>
            </w:r>
          </w:p>
        </w:tc>
        <w:tc>
          <w:tcPr>
            <w:tcW w:w="936" w:type="dxa"/>
            <w:vAlign w:val="center"/>
          </w:tcPr>
          <w:p>
            <w:pPr>
              <w:jc w:val="center"/>
              <w:rPr>
                <w:rFonts w:ascii="宋体" w:hAnsi="宋体" w:eastAsia="宋体" w:cs="宋体"/>
                <w:b/>
                <w:bCs/>
                <w:szCs w:val="21"/>
              </w:rPr>
            </w:pPr>
            <w:r>
              <w:rPr>
                <w:rFonts w:hint="eastAsia" w:ascii="宋体" w:hAnsi="宋体" w:eastAsia="宋体" w:cs="宋体"/>
                <w:b/>
                <w:bCs/>
                <w:szCs w:val="21"/>
              </w:rPr>
              <w:t>数量（台）</w:t>
            </w:r>
          </w:p>
        </w:tc>
        <w:tc>
          <w:tcPr>
            <w:tcW w:w="6039" w:type="dxa"/>
            <w:vAlign w:val="center"/>
          </w:tcPr>
          <w:p>
            <w:pPr>
              <w:jc w:val="center"/>
              <w:rPr>
                <w:rFonts w:ascii="宋体" w:hAnsi="宋体" w:eastAsia="宋体" w:cs="宋体"/>
                <w:b/>
                <w:bCs/>
                <w:szCs w:val="21"/>
              </w:rPr>
            </w:pPr>
            <w:r>
              <w:rPr>
                <w:rFonts w:hint="eastAsia" w:ascii="宋体" w:hAnsi="宋体" w:eastAsia="宋体" w:cs="宋体"/>
                <w:b/>
                <w:bCs/>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ascii="宋体" w:hAnsi="宋体" w:eastAsia="宋体" w:cs="宋体"/>
                <w:szCs w:val="21"/>
              </w:rPr>
            </w:pPr>
          </w:p>
          <w:p>
            <w:pPr>
              <w:jc w:val="center"/>
              <w:rPr>
                <w:rFonts w:ascii="宋体" w:hAnsi="宋体" w:eastAsia="宋体" w:cs="宋体"/>
                <w:szCs w:val="21"/>
              </w:rPr>
            </w:pPr>
          </w:p>
          <w:p>
            <w:pPr>
              <w:ind w:firstLine="210" w:firstLineChars="100"/>
              <w:jc w:val="center"/>
              <w:rPr>
                <w:rFonts w:ascii="宋体" w:hAnsi="宋体" w:eastAsia="宋体" w:cs="宋体"/>
                <w:szCs w:val="21"/>
              </w:rPr>
            </w:pPr>
            <w:r>
              <w:rPr>
                <w:rFonts w:hint="eastAsia" w:ascii="宋体" w:hAnsi="宋体" w:eastAsia="宋体" w:cs="宋体"/>
                <w:szCs w:val="21"/>
              </w:rPr>
              <w:t>1</w:t>
            </w:r>
          </w:p>
        </w:tc>
        <w:tc>
          <w:tcPr>
            <w:tcW w:w="1613" w:type="dxa"/>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全自动尿液分析流水线</w:t>
            </w:r>
          </w:p>
        </w:tc>
        <w:tc>
          <w:tcPr>
            <w:tcW w:w="936" w:type="dxa"/>
            <w:vAlign w:val="center"/>
          </w:tcPr>
          <w:p>
            <w:pPr>
              <w:jc w:val="center"/>
              <w:rPr>
                <w:rFonts w:ascii="宋体" w:hAnsi="宋体" w:eastAsia="宋体" w:cs="宋体"/>
                <w:szCs w:val="21"/>
              </w:rPr>
            </w:pPr>
          </w:p>
          <w:p>
            <w:pPr>
              <w:jc w:val="center"/>
              <w:rPr>
                <w:rFonts w:ascii="宋体" w:hAnsi="宋体" w:eastAsia="宋体" w:cs="宋体"/>
                <w:szCs w:val="21"/>
              </w:rPr>
            </w:pPr>
          </w:p>
          <w:p>
            <w:pPr>
              <w:ind w:firstLine="210" w:firstLineChars="100"/>
              <w:jc w:val="center"/>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eastAsia="zh-CN"/>
              </w:rPr>
              <w:t>套</w:t>
            </w:r>
          </w:p>
        </w:tc>
        <w:tc>
          <w:tcPr>
            <w:tcW w:w="6039" w:type="dxa"/>
          </w:tcPr>
          <w:p>
            <w:pPr>
              <w:pStyle w:val="7"/>
              <w:ind w:left="5" w:firstLine="0" w:firstLineChars="0"/>
              <w:rPr>
                <w:rFonts w:ascii="宋体" w:hAnsi="宋体" w:eastAsia="宋体" w:cs="宋体"/>
                <w:szCs w:val="21"/>
                <w:lang w:val="zh-CN"/>
              </w:rPr>
            </w:pPr>
            <w:r>
              <w:rPr>
                <w:rFonts w:hint="eastAsia" w:ascii="宋体" w:hAnsi="宋体" w:eastAsia="宋体" w:cs="宋体"/>
                <w:szCs w:val="21"/>
                <w:lang w:val="en-US" w:eastAsia="zh-CN"/>
              </w:rPr>
              <w:t>1、</w:t>
            </w:r>
            <w:r>
              <w:rPr>
                <w:rFonts w:hint="eastAsia" w:ascii="宋体" w:hAnsi="宋体" w:eastAsia="宋体" w:cs="宋体"/>
                <w:szCs w:val="21"/>
                <w:lang w:val="zh-CN"/>
              </w:rPr>
              <w:t>全自动尿液分析流水线配置:全自动尿有形成分分析仪和同品牌全自动尿液分析仪</w:t>
            </w:r>
            <w:r>
              <w:rPr>
                <w:rFonts w:hint="eastAsia" w:ascii="宋体" w:hAnsi="宋体" w:eastAsia="宋体" w:cs="宋体"/>
                <w:szCs w:val="21"/>
                <w:lang w:val="en-US" w:eastAsia="zh-CN"/>
              </w:rPr>
              <w:t>2</w:t>
            </w:r>
            <w:r>
              <w:rPr>
                <w:rFonts w:hint="eastAsia" w:ascii="宋体" w:hAnsi="宋体" w:eastAsia="宋体" w:cs="宋体"/>
                <w:szCs w:val="21"/>
                <w:lang w:val="zh-CN"/>
              </w:rPr>
              <w:t xml:space="preserve">套。                          </w:t>
            </w:r>
          </w:p>
          <w:p>
            <w:pPr>
              <w:pStyle w:val="7"/>
              <w:ind w:left="5" w:firstLine="0" w:firstLineChars="0"/>
              <w:rPr>
                <w:rFonts w:ascii="宋体" w:hAnsi="宋体" w:eastAsia="宋体" w:cs="宋体"/>
                <w:szCs w:val="21"/>
                <w:lang w:val="zh-CN"/>
              </w:rPr>
            </w:pPr>
            <w:r>
              <w:rPr>
                <w:rFonts w:hint="eastAsia" w:ascii="宋体" w:hAnsi="宋体" w:eastAsia="宋体" w:cs="宋体"/>
                <w:szCs w:val="21"/>
                <w:lang w:val="zh-CN"/>
              </w:rPr>
              <w:t>2. 检测项目：干化学测定参数≥12个，尿有形成分测定参数≥11项</w:t>
            </w:r>
            <w:r>
              <w:rPr>
                <w:rFonts w:hint="eastAsia" w:ascii="宋体" w:hAnsi="宋体" w:eastAsia="宋体" w:cs="宋体"/>
                <w:szCs w:val="21"/>
                <w:lang w:val="en-US" w:eastAsia="zh-CN"/>
              </w:rPr>
              <w:t>.</w:t>
            </w:r>
            <w:r>
              <w:rPr>
                <w:rFonts w:hint="eastAsia" w:ascii="宋体" w:hAnsi="宋体" w:eastAsia="宋体" w:cs="宋体"/>
                <w:szCs w:val="21"/>
                <w:lang w:val="zh-CN"/>
              </w:rPr>
              <w:t xml:space="preserve"> </w:t>
            </w:r>
          </w:p>
          <w:p>
            <w:pPr>
              <w:pStyle w:val="7"/>
              <w:ind w:left="5" w:firstLine="0" w:firstLineChars="0"/>
              <w:rPr>
                <w:rFonts w:ascii="宋体" w:hAnsi="宋体" w:eastAsia="宋体" w:cs="宋体"/>
                <w:szCs w:val="21"/>
                <w:lang w:val="zh-CN"/>
              </w:rPr>
            </w:pPr>
            <w:r>
              <w:rPr>
                <w:rFonts w:hint="eastAsia" w:ascii="宋体" w:hAnsi="宋体" w:eastAsia="宋体" w:cs="宋体"/>
                <w:szCs w:val="21"/>
                <w:lang w:val="en-US" w:eastAsia="zh-CN"/>
              </w:rPr>
              <w:t>3</w:t>
            </w:r>
            <w:r>
              <w:rPr>
                <w:rFonts w:hint="eastAsia" w:ascii="宋体" w:hAnsi="宋体" w:eastAsia="宋体" w:cs="宋体"/>
                <w:szCs w:val="21"/>
                <w:lang w:val="zh-CN"/>
              </w:rPr>
              <w:t>. 检测速度：有形成分检测速度≥200T/H， 干化学≥240测试/小时</w:t>
            </w:r>
          </w:p>
          <w:p>
            <w:pPr>
              <w:pStyle w:val="7"/>
              <w:ind w:left="5" w:firstLine="0" w:firstLineChars="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w:t>
            </w:r>
          </w:p>
        </w:tc>
        <w:tc>
          <w:tcPr>
            <w:tcW w:w="1613" w:type="dxa"/>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阴道炎检测工作站</w:t>
            </w:r>
          </w:p>
        </w:tc>
        <w:tc>
          <w:tcPr>
            <w:tcW w:w="936" w:type="dxa"/>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w:t>
            </w:r>
          </w:p>
        </w:tc>
        <w:tc>
          <w:tcPr>
            <w:tcW w:w="6039" w:type="dxa"/>
          </w:tcPr>
          <w:p>
            <w:pPr>
              <w:pStyle w:val="7"/>
              <w:numPr>
                <w:ilvl w:val="0"/>
                <w:numId w:val="0"/>
              </w:numPr>
              <w:ind w:leftChars="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检测容量大：每次装样</w:t>
            </w:r>
            <w:r>
              <w:rPr>
                <w:rFonts w:hint="eastAsia" w:ascii="宋体" w:hAnsi="宋体" w:eastAsia="宋体" w:cs="宋体"/>
                <w:szCs w:val="21"/>
                <w:lang w:val="zh-CN"/>
              </w:rPr>
              <w:t>≥</w:t>
            </w:r>
            <w:r>
              <w:rPr>
                <w:rFonts w:hint="eastAsia" w:ascii="宋体" w:hAnsi="宋体" w:eastAsia="宋体" w:cs="宋体"/>
                <w:szCs w:val="21"/>
              </w:rPr>
              <w:t>48人份，同时样本也可以随到随检</w:t>
            </w:r>
          </w:p>
          <w:p>
            <w:pPr>
              <w:pStyle w:val="7"/>
              <w:numPr>
                <w:ilvl w:val="0"/>
                <w:numId w:val="0"/>
              </w:numPr>
              <w:rPr>
                <w:rFonts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检测安全性：吸液量准确，非接触式加样，避免了加样的交叉感染；检测完成后废试剂板和针头自动进入收集盒，避免人工收集造成交叉污染；</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613" w:type="dxa"/>
            <w:vAlign w:val="center"/>
          </w:tcPr>
          <w:p>
            <w:pPr>
              <w:jc w:val="center"/>
              <w:rPr>
                <w:rFonts w:ascii="宋体" w:hAnsi="宋体" w:eastAsia="宋体" w:cs="宋体"/>
                <w:szCs w:val="21"/>
              </w:rPr>
            </w:pPr>
            <w:r>
              <w:rPr>
                <w:rFonts w:hint="eastAsia" w:ascii="宋体" w:hAnsi="宋体" w:eastAsia="宋体" w:cs="宋体"/>
                <w:szCs w:val="21"/>
              </w:rPr>
              <w:t>五分类血细胞分析仪</w:t>
            </w:r>
          </w:p>
        </w:tc>
        <w:tc>
          <w:tcPr>
            <w:tcW w:w="936"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3（流水线）</w:t>
            </w:r>
          </w:p>
        </w:tc>
        <w:tc>
          <w:tcPr>
            <w:tcW w:w="6039" w:type="dxa"/>
          </w:tcPr>
          <w:p>
            <w:pPr>
              <w:pStyle w:val="7"/>
              <w:ind w:left="5" w:firstLine="0" w:firstLineChars="0"/>
              <w:rPr>
                <w:rFonts w:ascii="宋体" w:hAnsi="宋体" w:eastAsia="宋体" w:cs="宋体"/>
                <w:szCs w:val="21"/>
              </w:rPr>
            </w:pPr>
            <w:r>
              <w:rPr>
                <w:rFonts w:hint="eastAsia" w:ascii="宋体" w:hAnsi="宋体" w:eastAsia="宋体" w:cs="宋体"/>
                <w:szCs w:val="21"/>
              </w:rPr>
              <w:t>1、血液检测报告参数数目：≥25个参数，≥1个三维散点图。</w:t>
            </w:r>
          </w:p>
          <w:p>
            <w:pPr>
              <w:pStyle w:val="7"/>
              <w:ind w:left="5" w:firstLine="0" w:firstLineChars="0"/>
              <w:rPr>
                <w:rFonts w:ascii="宋体" w:hAnsi="宋体" w:eastAsia="宋体" w:cs="宋体"/>
                <w:szCs w:val="21"/>
              </w:rPr>
            </w:pPr>
            <w:r>
              <w:rPr>
                <w:rFonts w:hint="eastAsia" w:ascii="宋体" w:hAnsi="宋体" w:eastAsia="宋体" w:cs="宋体"/>
                <w:szCs w:val="21"/>
              </w:rPr>
              <w:t>2、检测速度：CBC+DIFF≥100个/小时，CBC+DIFF+CRP≥100个/小时</w:t>
            </w:r>
          </w:p>
          <w:p>
            <w:pPr>
              <w:pStyle w:val="7"/>
              <w:ind w:left="5" w:firstLine="0" w:firstLineChars="0"/>
              <w:rPr>
                <w:rFonts w:ascii="宋体" w:hAnsi="宋体" w:eastAsia="宋体" w:cs="宋体"/>
                <w:szCs w:val="21"/>
              </w:rPr>
            </w:pPr>
            <w:r>
              <w:rPr>
                <w:rFonts w:hint="eastAsia" w:ascii="宋体" w:hAnsi="宋体" w:eastAsia="宋体" w:cs="宋体"/>
                <w:szCs w:val="21"/>
              </w:rPr>
              <w:t>3、可对血液进行白细胞五分类、网织红细胞和CRP检测。</w:t>
            </w:r>
          </w:p>
          <w:p>
            <w:pPr>
              <w:pStyle w:val="7"/>
              <w:ind w:left="5" w:firstLine="0" w:firstLineChars="0"/>
              <w:rPr>
                <w:rFonts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、校准品：能提供有CFDA注册证的校准品。</w:t>
            </w:r>
          </w:p>
          <w:p>
            <w:pPr>
              <w:pStyle w:val="7"/>
              <w:ind w:left="5" w:firstLine="0" w:firstLineChars="0"/>
              <w:rPr>
                <w:rFonts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、可通过轨道连接新的检测模块。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4</w:t>
            </w:r>
          </w:p>
        </w:tc>
        <w:tc>
          <w:tcPr>
            <w:tcW w:w="161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骨髓图文分析系统</w:t>
            </w:r>
          </w:p>
        </w:tc>
        <w:tc>
          <w:tcPr>
            <w:tcW w:w="93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6039" w:type="dxa"/>
          </w:tcPr>
          <w:p>
            <w:pPr>
              <w:pStyle w:val="7"/>
              <w:ind w:left="5" w:firstLine="0" w:firstLineChars="0"/>
              <w:rPr>
                <w:rFonts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软件必须取得计算机软件著作权登记证书和软件产品登记证书、有CFDA颁发的医疗器械注册证。</w:t>
            </w:r>
          </w:p>
          <w:p>
            <w:pPr>
              <w:pStyle w:val="7"/>
              <w:ind w:left="5" w:firstLine="0" w:firstLineChars="0"/>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.多种灵活方便的骨髓细胞、外周血细胞分类计数功能，自动计算百分比，也可直接输入人工计数百分比。</w:t>
            </w:r>
          </w:p>
          <w:p>
            <w:pPr>
              <w:pStyle w:val="7"/>
              <w:ind w:left="5" w:firstLine="0" w:firstLineChars="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血细胞计数器要求：此计数器无需手工输入，实现数据即时发送至软件；具有实现骨髓、血片、巨核、组化积分及计算器五大功能，自动计算分类百分比、粒红比、单红比、巨红比；提供该计数器的医疗器械注册证</w:t>
            </w:r>
            <w:r>
              <w:rPr>
                <w:rFonts w:hint="eastAsia" w:ascii="宋体" w:hAnsi="宋体" w:eastAsia="宋体" w:cs="宋体"/>
                <w:color w:val="auto"/>
                <w:szCs w:val="21"/>
                <w:lang w:eastAsia="zh-CN"/>
              </w:rPr>
              <w:t>。</w:t>
            </w:r>
          </w:p>
          <w:p>
            <w:pPr>
              <w:pStyle w:val="7"/>
              <w:ind w:left="5" w:firstLine="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三目生物显微镜</w:t>
            </w:r>
            <w:r>
              <w:rPr>
                <w:rFonts w:hint="eastAsia" w:ascii="宋体" w:hAnsi="宋体" w:eastAsia="宋体" w:cs="宋体"/>
                <w:color w:val="auto"/>
                <w:szCs w:val="21"/>
                <w:lang w:val="en-US" w:eastAsia="zh-CN"/>
              </w:rPr>
              <w:t>1台，相机1台（500万像素）</w:t>
            </w:r>
          </w:p>
          <w:p>
            <w:pPr>
              <w:pStyle w:val="7"/>
              <w:ind w:left="5" w:firstLine="0" w:firstLineChars="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w:t>
            </w:r>
          </w:p>
        </w:tc>
        <w:tc>
          <w:tcPr>
            <w:tcW w:w="1613"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全自动血沉仪</w:t>
            </w:r>
          </w:p>
        </w:tc>
        <w:tc>
          <w:tcPr>
            <w:tcW w:w="936" w:type="dxa"/>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p>
        </w:tc>
        <w:tc>
          <w:tcPr>
            <w:tcW w:w="6039" w:type="dxa"/>
          </w:tcPr>
          <w:p>
            <w:pPr>
              <w:pStyle w:val="7"/>
              <w:ind w:left="5" w:firstLine="0" w:firstLineChars="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w:t>
            </w:r>
          </w:p>
        </w:tc>
        <w:tc>
          <w:tcPr>
            <w:tcW w:w="1613" w:type="dxa"/>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显微镜</w:t>
            </w:r>
          </w:p>
        </w:tc>
        <w:tc>
          <w:tcPr>
            <w:tcW w:w="936" w:type="dxa"/>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3</w:t>
            </w:r>
          </w:p>
        </w:tc>
        <w:tc>
          <w:tcPr>
            <w:tcW w:w="6039" w:type="dxa"/>
          </w:tcPr>
          <w:p>
            <w:pPr>
              <w:pStyle w:val="7"/>
              <w:ind w:left="5" w:firstLine="0" w:firstLineChars="0"/>
              <w:rPr>
                <w:rFonts w:ascii="宋体" w:hAnsi="宋体" w:eastAsia="宋体" w:cs="宋体"/>
                <w:color w:val="auto"/>
                <w:szCs w:val="21"/>
              </w:rPr>
            </w:pPr>
          </w:p>
        </w:tc>
      </w:tr>
    </w:tbl>
    <w:p>
      <w:pPr>
        <w:spacing w:line="560" w:lineRule="exact"/>
        <w:rPr>
          <w:rFonts w:hint="eastAsia" w:ascii="宋体" w:hAnsi="宋体" w:eastAsia="宋体" w:cs="宋体"/>
          <w:b/>
          <w:bCs/>
          <w:sz w:val="30"/>
          <w:szCs w:val="30"/>
        </w:rPr>
      </w:pPr>
      <w:r>
        <w:rPr>
          <w:rFonts w:hint="eastAsia" w:ascii="宋体" w:hAnsi="宋体" w:eastAsia="宋体" w:cs="宋体"/>
          <w:b/>
          <w:bCs/>
          <w:sz w:val="30"/>
          <w:szCs w:val="30"/>
        </w:rPr>
        <w:t>第三包：临床化学检验试剂耗材及相关</w:t>
      </w:r>
      <w:r>
        <w:rPr>
          <w:rFonts w:hint="eastAsia" w:ascii="宋体" w:hAnsi="宋体" w:eastAsia="宋体" w:cs="宋体"/>
          <w:b/>
          <w:bCs/>
          <w:sz w:val="30"/>
          <w:szCs w:val="30"/>
          <w:lang w:eastAsia="zh-CN"/>
        </w:rPr>
        <w:t>是</w:t>
      </w:r>
      <w:r>
        <w:rPr>
          <w:rFonts w:hint="eastAsia" w:ascii="宋体" w:hAnsi="宋体" w:eastAsia="宋体" w:cs="宋体"/>
          <w:b/>
          <w:bCs/>
          <w:sz w:val="30"/>
          <w:szCs w:val="30"/>
        </w:rPr>
        <w:t>设备租赁服务项目</w:t>
      </w:r>
    </w:p>
    <w:p>
      <w:pPr>
        <w:spacing w:line="560" w:lineRule="exact"/>
        <w:rPr>
          <w:rFonts w:hint="eastAsia" w:ascii="宋体" w:hAnsi="宋体" w:eastAsia="宋体" w:cs="宋体"/>
          <w:b/>
          <w:bCs/>
          <w:sz w:val="30"/>
          <w:szCs w:val="30"/>
        </w:rPr>
      </w:pPr>
      <w:r>
        <w:rPr>
          <w:rFonts w:hint="eastAsia" w:ascii="宋体" w:hAnsi="宋体" w:eastAsia="宋体" w:cs="宋体"/>
          <w:b/>
          <w:bCs/>
          <w:sz w:val="30"/>
          <w:szCs w:val="30"/>
        </w:rPr>
        <w:t>1.本项目开展的检测项目及试剂耗材要求</w:t>
      </w:r>
    </w:p>
    <w:tbl>
      <w:tblPr>
        <w:tblStyle w:val="4"/>
        <w:tblpPr w:leftFromText="180" w:rightFromText="180" w:vertAnchor="text" w:horzAnchor="page" w:tblpX="1229" w:tblpY="539"/>
        <w:tblOverlap w:val="never"/>
        <w:tblW w:w="9510" w:type="dxa"/>
        <w:tblInd w:w="0" w:type="dxa"/>
        <w:tblLayout w:type="fixed"/>
        <w:tblCellMar>
          <w:top w:w="0" w:type="dxa"/>
          <w:left w:w="0" w:type="dxa"/>
          <w:bottom w:w="0" w:type="dxa"/>
          <w:right w:w="0" w:type="dxa"/>
        </w:tblCellMar>
      </w:tblPr>
      <w:tblGrid>
        <w:gridCol w:w="870"/>
        <w:gridCol w:w="4575"/>
        <w:gridCol w:w="4065"/>
      </w:tblGrid>
      <w:tr>
        <w:tblPrEx>
          <w:tblCellMar>
            <w:top w:w="0" w:type="dxa"/>
            <w:left w:w="0" w:type="dxa"/>
            <w:bottom w:w="0" w:type="dxa"/>
            <w:right w:w="0" w:type="dxa"/>
          </w:tblCellMar>
        </w:tblPrEx>
        <w:trPr>
          <w:trHeight w:val="7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序号</w:t>
            </w:r>
          </w:p>
        </w:tc>
        <w:tc>
          <w:tcPr>
            <w:tcW w:w="4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szCs w:val="21"/>
                <w:lang w:eastAsia="zh-CN"/>
              </w:rPr>
            </w:pPr>
            <w:r>
              <w:rPr>
                <w:rFonts w:hint="eastAsia" w:ascii="宋体" w:hAnsi="宋体" w:eastAsia="宋体" w:cs="宋体"/>
                <w:b/>
                <w:kern w:val="0"/>
                <w:szCs w:val="21"/>
                <w:lang w:eastAsia="zh-CN"/>
              </w:rPr>
              <w:t>名</w:t>
            </w:r>
            <w:r>
              <w:rPr>
                <w:rFonts w:hint="eastAsia" w:ascii="宋体" w:hAnsi="宋体" w:eastAsia="宋体" w:cs="宋体"/>
                <w:b/>
                <w:kern w:val="0"/>
                <w:szCs w:val="21"/>
                <w:lang w:val="en-US" w:eastAsia="zh-CN"/>
              </w:rPr>
              <w:t xml:space="preserve">  </w:t>
            </w:r>
            <w:r>
              <w:rPr>
                <w:rFonts w:hint="eastAsia" w:ascii="宋体" w:hAnsi="宋体" w:eastAsia="宋体" w:cs="宋体"/>
                <w:b/>
                <w:kern w:val="0"/>
                <w:szCs w:val="21"/>
                <w:lang w:eastAsia="zh-CN"/>
              </w:rPr>
              <w:t>称</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lang w:eastAsia="zh-CN"/>
              </w:rPr>
              <w:t>是否提供原厂专用的是试剂</w:t>
            </w:r>
            <w:r>
              <w:rPr>
                <w:rFonts w:hint="eastAsia" w:ascii="宋体" w:hAnsi="宋体" w:eastAsia="宋体" w:cs="宋体"/>
                <w:b/>
                <w:kern w:val="0"/>
                <w:szCs w:val="21"/>
              </w:rPr>
              <w:t xml:space="preserve">  </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总蛋白（TP)</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白蛋白(ALB)</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前白蛋白(PA)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总胆红素(TBIL)</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直接胆红素(DBIL)</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丙氨酸氨基转移酶（ALT）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天门冬氨酸氨基转移酶AST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乳酸脱氢酶(LDH)</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r-谷氨酰酸转移酶（r-GT)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碱性磷酸酶(ALP)</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总胆汁酸(TBA)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腺苷脱氢酶(ADA)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胆碱酯酶(CHE)</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甘油三脂(TG)</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总胆固醇（TC）</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载脂蛋白A1</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载脂蛋白B</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低密度脂蛋白胆固醇测定试剂盒(LDL)</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高密度脂蛋白胆固醇(HDL-C)</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脂蛋白(a)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同型半胱氨酸(HCY)</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尿素(UREA)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肌酐(CREA)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尿酸(UA)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胱抑素C</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β2-微球蛋白( β2-MG)</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葡萄糖（GLU)</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糖化血清蛋白GSP</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olor w:val="000000"/>
                <w:sz w:val="20"/>
                <w:szCs w:val="20"/>
                <w:lang w:eastAsia="zh-CN"/>
              </w:rPr>
            </w:pPr>
            <w:r>
              <w:rPr>
                <w:rFonts w:hint="eastAsia"/>
                <w:color w:val="000000"/>
                <w:sz w:val="20"/>
                <w:szCs w:val="20"/>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无机磷（P）</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镁（Mg）</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钙（Ca）</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bCs/>
                <w:kern w:val="0"/>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1583"/>
              </w:tabs>
              <w:jc w:val="center"/>
              <w:textAlignment w:val="center"/>
              <w:rPr>
                <w:rFonts w:ascii="宋体" w:hAnsi="宋体" w:eastAsia="宋体" w:cs="宋体"/>
                <w:szCs w:val="21"/>
              </w:rPr>
            </w:pPr>
            <w:r>
              <w:rPr>
                <w:rFonts w:hint="eastAsia" w:ascii="宋体" w:hAnsi="宋体" w:eastAsia="宋体" w:cs="宋体"/>
                <w:kern w:val="0"/>
                <w:szCs w:val="21"/>
              </w:rPr>
              <w:t>钠检测试剂(电极）</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钾检测试剂(电极）</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氯检测试剂(电极）</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脂肪酶检测试剂</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淀粉酶检测试剂</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a-羟丁酸脱氢酶</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肌酸激酶</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肌酸激酶MB型同工酶</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肌钙蛋白I cTnI</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肌红蛋白MYO</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C-反应蛋白</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降钙素原（PCT</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N末端B型钠尿肽原</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生化分析清洗液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生化仪灯泡</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eastAsia="zh-CN"/>
              </w:rPr>
              <w:t>脑脊液蛋白（</w:t>
            </w:r>
            <w:r>
              <w:rPr>
                <w:rFonts w:hint="eastAsia" w:ascii="宋体" w:hAnsi="宋体" w:eastAsia="宋体" w:cs="宋体"/>
                <w:kern w:val="0"/>
                <w:szCs w:val="21"/>
                <w:lang w:val="en-US" w:eastAsia="zh-CN"/>
              </w:rPr>
              <w:t>CSF</w:t>
            </w:r>
            <w:r>
              <w:rPr>
                <w:rFonts w:hint="eastAsia" w:ascii="宋体" w:hAnsi="宋体" w:eastAsia="宋体" w:cs="宋体"/>
                <w:kern w:val="0"/>
                <w:szCs w:val="21"/>
                <w:lang w:eastAsia="zh-CN"/>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电解质定标液（高、低值</w:t>
            </w:r>
            <w:r>
              <w:rPr>
                <w:rFonts w:hint="eastAsia" w:ascii="宋体" w:hAnsi="宋体" w:eastAsia="宋体" w:cs="宋体"/>
                <w:szCs w:val="21"/>
                <w:lang w:eastAsia="zh-CN"/>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电解质内标液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电解质缓冲液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szCs w:val="21"/>
              </w:rPr>
              <w:t>电解质参比液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szCs w:val="21"/>
              </w:rPr>
              <w:t>电解质清洁液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生化反应杯</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生化复合定值质控品1</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生化复合定值质控2</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生化项目校准品（试剂</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碱性清洗液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酸性清洗液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电解质饱和液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kern w:val="0"/>
                <w:szCs w:val="21"/>
                <w:lang w:val="en-US" w:eastAsia="zh-CN"/>
              </w:rPr>
            </w:pPr>
            <w:r>
              <w:rPr>
                <w:rFonts w:hint="eastAsia" w:ascii="宋体" w:hAnsi="宋体" w:eastAsia="宋体" w:cs="宋体"/>
                <w:kern w:val="0"/>
                <w:szCs w:val="21"/>
              </w:rPr>
              <w:t>6</w:t>
            </w:r>
            <w:r>
              <w:rPr>
                <w:rFonts w:hint="eastAsia" w:ascii="宋体" w:hAnsi="宋体" w:eastAsia="宋体" w:cs="宋体"/>
                <w:kern w:val="0"/>
                <w:szCs w:val="21"/>
                <w:lang w:val="en-US" w:eastAsia="zh-CN"/>
              </w:rPr>
              <w:t>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jc w:val="center"/>
              <w:textAlignment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性肿瘤特异性生长因子</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生化仪清洗液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样本稀释液</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糖化血红蛋白试剂</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宋体" w:hAnsi="宋体" w:eastAsia="宋体" w:cs="宋体"/>
                <w:b w:val="0"/>
                <w:bCs/>
                <w:szCs w:val="21"/>
                <w:lang w:val="en-US"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血气分析试剂</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血气分析质控品</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糖化血红蛋白质控品</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default" w:ascii="宋体" w:hAnsi="宋体" w:eastAsia="宋体" w:cs="宋体"/>
                <w:b w:val="0"/>
                <w:bCs/>
                <w:szCs w:val="21"/>
                <w:lang w:val="en-US" w:eastAsia="zh-CN"/>
              </w:rPr>
            </w:pPr>
            <w:r>
              <w:rPr>
                <w:rFonts w:hint="eastAsia" w:ascii="宋体" w:hAnsi="宋体" w:eastAsia="宋体" w:cs="宋体"/>
                <w:b w:val="0"/>
                <w:bCs/>
                <w:szCs w:val="21"/>
                <w:lang w:eastAsia="zh-CN"/>
              </w:rPr>
              <w:t>是</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5-核苷酸酶测定</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a-L-岩藻糖苷酶</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69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血管紧张素转换酶(ACE)</w:t>
            </w:r>
          </w:p>
          <w:p>
            <w:pPr>
              <w:widowControl/>
              <w:jc w:val="center"/>
              <w:textAlignment w:val="center"/>
              <w:rPr>
                <w:rFonts w:hint="eastAsia" w:ascii="宋体" w:hAnsi="宋体" w:eastAsia="宋体" w:cs="宋体"/>
                <w:kern w:val="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单胺氧化酶(MAO)</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谷氨酸脱氢酶（GLDH</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谷胱甘肽还原酶（GR</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甘胆酸（CG</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ɑ1-抗胰蛋白酶（AAT</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val="0"/>
                <w:bCs/>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ɑ1-酸性糖蛋白(AAG)</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0"/>
                <w:szCs w:val="20"/>
                <w:u w:val="none"/>
                <w:lang w:val="en-US" w:eastAsia="zh-CN" w:bidi="ar"/>
              </w:rPr>
              <w:t>铁蛋白(FER)</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77</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0"/>
                <w:szCs w:val="20"/>
                <w:u w:val="none"/>
                <w:lang w:val="en-US" w:eastAsia="zh-CN" w:bidi="ar"/>
              </w:rPr>
              <w:t>转铁蛋白(TRF</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78</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0"/>
                <w:szCs w:val="20"/>
                <w:u w:val="none"/>
                <w:lang w:val="en-US" w:eastAsia="zh-CN" w:bidi="ar"/>
              </w:rPr>
              <w:t>不饱和铁结合力</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79</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触珠蛋白（HAP</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80</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唾液酸（SA</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81</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ɑ1微球蛋白（ɑ1-MG</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82</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转铁蛋白（UTRF</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83</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尿微量蛋白（MALB</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84</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载脂蛋白E（APOE</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85</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游离脂肪酸（NEFA</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r>
        <w:tblPrEx>
          <w:tblCellMar>
            <w:top w:w="0" w:type="dxa"/>
            <w:left w:w="0" w:type="dxa"/>
            <w:bottom w:w="0" w:type="dxa"/>
            <w:right w:w="0" w:type="dxa"/>
          </w:tblCellMar>
        </w:tblPrEx>
        <w:trPr>
          <w:trHeight w:val="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86</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小而密低蛋白胆固醇（SDLDL-C</w:t>
            </w:r>
            <w:r>
              <w:rPr>
                <w:rFonts w:ascii="宋体" w:hAnsi="宋体" w:eastAsia="宋体" w:cs="宋体"/>
                <w:kern w:val="0"/>
                <w:szCs w:val="21"/>
              </w:rPr>
              <w:t>）</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eastAsia="宋体" w:cs="宋体"/>
                <w:b/>
                <w:szCs w:val="21"/>
              </w:rPr>
            </w:pPr>
            <w:r>
              <w:rPr>
                <w:rFonts w:hint="eastAsia" w:ascii="宋体" w:hAnsi="宋体" w:eastAsia="宋体" w:cs="宋体"/>
                <w:b w:val="0"/>
                <w:bCs/>
                <w:szCs w:val="21"/>
                <w:lang w:val="en-US" w:eastAsia="zh-CN"/>
              </w:rPr>
              <w:t>否</w:t>
            </w:r>
          </w:p>
        </w:tc>
      </w:tr>
    </w:tbl>
    <w:p>
      <w:pPr>
        <w:spacing w:line="560" w:lineRule="exact"/>
        <w:rPr>
          <w:rFonts w:ascii="宋体" w:hAnsi="宋体" w:eastAsia="宋体" w:cs="宋体"/>
          <w:b/>
          <w:bCs/>
          <w:sz w:val="30"/>
          <w:szCs w:val="30"/>
        </w:rPr>
      </w:pPr>
      <w:r>
        <w:rPr>
          <w:rFonts w:hint="eastAsia" w:ascii="宋体" w:hAnsi="宋体" w:eastAsia="宋体" w:cs="宋体"/>
          <w:b/>
          <w:bCs/>
          <w:sz w:val="30"/>
          <w:szCs w:val="30"/>
        </w:rPr>
        <w:t>2、本项目所需租赁设备需求</w:t>
      </w:r>
    </w:p>
    <w:tbl>
      <w:tblPr>
        <w:tblStyle w:val="5"/>
        <w:tblW w:w="9570"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175"/>
        <w:gridCol w:w="1365"/>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85"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2175" w:type="dxa"/>
            <w:vAlign w:val="center"/>
          </w:tcPr>
          <w:p>
            <w:pPr>
              <w:jc w:val="center"/>
              <w:rPr>
                <w:rFonts w:ascii="宋体" w:hAnsi="宋体" w:eastAsia="宋体" w:cs="宋体"/>
                <w:szCs w:val="21"/>
              </w:rPr>
            </w:pPr>
            <w:r>
              <w:rPr>
                <w:rFonts w:hint="eastAsia" w:ascii="宋体" w:hAnsi="宋体" w:eastAsia="宋体" w:cs="宋体"/>
                <w:szCs w:val="21"/>
              </w:rPr>
              <w:t>设备名称</w:t>
            </w:r>
          </w:p>
        </w:tc>
        <w:tc>
          <w:tcPr>
            <w:tcW w:w="1365" w:type="dxa"/>
            <w:vAlign w:val="center"/>
          </w:tcPr>
          <w:p>
            <w:pPr>
              <w:jc w:val="center"/>
              <w:rPr>
                <w:rFonts w:ascii="宋体" w:hAnsi="宋体" w:eastAsia="宋体" w:cs="宋体"/>
                <w:szCs w:val="21"/>
              </w:rPr>
            </w:pPr>
            <w:r>
              <w:rPr>
                <w:rFonts w:hint="eastAsia" w:ascii="宋体" w:hAnsi="宋体" w:eastAsia="宋体" w:cs="宋体"/>
                <w:szCs w:val="21"/>
              </w:rPr>
              <w:t>数量（台）</w:t>
            </w:r>
          </w:p>
        </w:tc>
        <w:tc>
          <w:tcPr>
            <w:tcW w:w="5145" w:type="dxa"/>
            <w:vAlign w:val="center"/>
          </w:tcPr>
          <w:p>
            <w:pPr>
              <w:jc w:val="center"/>
              <w:rPr>
                <w:rFonts w:ascii="宋体" w:hAnsi="宋体" w:eastAsia="宋体" w:cs="宋体"/>
                <w:szCs w:val="21"/>
              </w:rPr>
            </w:pPr>
            <w:r>
              <w:rPr>
                <w:rFonts w:hint="eastAsia" w:ascii="宋体" w:hAnsi="宋体" w:eastAsia="宋体" w:cs="宋体"/>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8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2175" w:type="dxa"/>
            <w:vAlign w:val="center"/>
          </w:tcPr>
          <w:p>
            <w:pPr>
              <w:jc w:val="center"/>
              <w:rPr>
                <w:rFonts w:ascii="宋体" w:hAnsi="宋体" w:eastAsia="宋体" w:cs="宋体"/>
                <w:szCs w:val="21"/>
              </w:rPr>
            </w:pPr>
            <w:r>
              <w:rPr>
                <w:rFonts w:hint="eastAsia" w:ascii="宋体" w:hAnsi="宋体" w:eastAsia="宋体" w:cs="宋体"/>
                <w:szCs w:val="21"/>
              </w:rPr>
              <w:t>全自动血气分析仪</w:t>
            </w:r>
          </w:p>
        </w:tc>
        <w:tc>
          <w:tcPr>
            <w:tcW w:w="1365" w:type="dxa"/>
            <w:vAlign w:val="center"/>
          </w:tcPr>
          <w:p>
            <w:pPr>
              <w:jc w:val="center"/>
              <w:rPr>
                <w:rFonts w:hint="eastAsia" w:ascii="宋体" w:hAnsi="宋体" w:eastAsia="宋体" w:cs="宋体"/>
                <w:szCs w:val="21"/>
                <w:lang w:eastAsia="zh-CN"/>
              </w:rPr>
            </w:pPr>
            <w:r>
              <w:rPr>
                <w:rFonts w:hint="eastAsia" w:ascii="宋体" w:hAnsi="宋体" w:eastAsia="宋体" w:cs="宋体"/>
                <w:color w:val="auto"/>
                <w:szCs w:val="21"/>
              </w:rPr>
              <w:t>2</w:t>
            </w:r>
          </w:p>
        </w:tc>
        <w:tc>
          <w:tcPr>
            <w:tcW w:w="514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能进行</w:t>
            </w:r>
            <w:r>
              <w:rPr>
                <w:rFonts w:hint="eastAsia" w:ascii="宋体" w:hAnsi="宋体" w:eastAsia="宋体" w:cs="宋体"/>
                <w:szCs w:val="21"/>
              </w:rPr>
              <w:t>乳酸</w:t>
            </w:r>
            <w:r>
              <w:rPr>
                <w:rFonts w:hint="eastAsia" w:ascii="宋体" w:hAnsi="宋体" w:eastAsia="宋体" w:cs="宋体"/>
                <w:szCs w:val="21"/>
                <w:lang w:eastAsia="zh-CN"/>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85" w:type="dxa"/>
            <w:vAlign w:val="center"/>
          </w:tcPr>
          <w:p>
            <w:pPr>
              <w:ind w:firstLine="210" w:firstLineChars="100"/>
              <w:jc w:val="both"/>
              <w:rPr>
                <w:rFonts w:ascii="宋体" w:hAnsi="宋体" w:eastAsia="宋体" w:cs="宋体"/>
                <w:szCs w:val="21"/>
              </w:rPr>
            </w:pPr>
            <w:r>
              <w:rPr>
                <w:rFonts w:hint="eastAsia" w:ascii="宋体" w:hAnsi="宋体" w:eastAsia="宋体" w:cs="宋体"/>
                <w:szCs w:val="21"/>
              </w:rPr>
              <w:t>2</w:t>
            </w:r>
          </w:p>
        </w:tc>
        <w:tc>
          <w:tcPr>
            <w:tcW w:w="2175" w:type="dxa"/>
            <w:vAlign w:val="center"/>
          </w:tcPr>
          <w:p>
            <w:pPr>
              <w:ind w:firstLine="210" w:firstLineChars="100"/>
              <w:jc w:val="both"/>
              <w:rPr>
                <w:rFonts w:ascii="宋体" w:hAnsi="宋体" w:eastAsia="宋体" w:cs="宋体"/>
                <w:szCs w:val="21"/>
              </w:rPr>
            </w:pPr>
            <w:r>
              <w:rPr>
                <w:rFonts w:hint="eastAsia" w:ascii="宋体" w:hAnsi="宋体" w:eastAsia="宋体" w:cs="宋体"/>
                <w:szCs w:val="21"/>
              </w:rPr>
              <w:t>全自动生化分析仪</w:t>
            </w:r>
          </w:p>
        </w:tc>
        <w:tc>
          <w:tcPr>
            <w:tcW w:w="1365" w:type="dxa"/>
            <w:vAlign w:val="center"/>
          </w:tcPr>
          <w:p>
            <w:pPr>
              <w:jc w:val="center"/>
              <w:rPr>
                <w:rFonts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（流水线）</w:t>
            </w:r>
          </w:p>
        </w:tc>
        <w:tc>
          <w:tcPr>
            <w:tcW w:w="5145" w:type="dxa"/>
          </w:tcPr>
          <w:p>
            <w:pPr>
              <w:pStyle w:val="7"/>
              <w:ind w:left="5" w:firstLine="0" w:firstLineChars="0"/>
              <w:rPr>
                <w:rFonts w:ascii="宋体" w:hAnsi="宋体" w:eastAsia="宋体" w:cs="宋体"/>
                <w:szCs w:val="21"/>
              </w:rPr>
            </w:pPr>
            <w:r>
              <w:rPr>
                <w:rFonts w:hint="eastAsia" w:ascii="宋体" w:hAnsi="宋体" w:eastAsia="宋体" w:cs="宋体"/>
                <w:kern w:val="2"/>
                <w:sz w:val="21"/>
                <w:szCs w:val="21"/>
                <w:lang w:val="en-US" w:eastAsia="zh-CN" w:bidi="ar-SA"/>
              </w:rPr>
              <w:t>比色法速度：≥2000测试/小时，电解质速度：≥200测试/小时；2台机器可联机，配样本轨道系统。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85" w:type="dxa"/>
            <w:vAlign w:val="top"/>
          </w:tcPr>
          <w:p>
            <w:pPr>
              <w:jc w:val="center"/>
              <w:rPr>
                <w:rFonts w:ascii="宋体" w:hAnsi="宋体" w:eastAsia="宋体" w:cs="宋体"/>
                <w:szCs w:val="21"/>
              </w:rPr>
            </w:pPr>
          </w:p>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w:t>
            </w:r>
          </w:p>
        </w:tc>
        <w:tc>
          <w:tcPr>
            <w:tcW w:w="2175" w:type="dxa"/>
            <w:vAlign w:val="top"/>
          </w:tcPr>
          <w:p>
            <w:pPr>
              <w:widowControl/>
              <w:jc w:val="both"/>
              <w:textAlignment w:val="center"/>
              <w:rPr>
                <w:rFonts w:ascii="宋体" w:hAnsi="宋体" w:eastAsia="宋体" w:cs="宋体"/>
                <w:szCs w:val="21"/>
              </w:rPr>
            </w:pPr>
          </w:p>
          <w:p>
            <w:pPr>
              <w:widowControl/>
              <w:jc w:val="both"/>
              <w:textAlignment w:val="center"/>
              <w:rPr>
                <w:rFonts w:ascii="宋体" w:hAnsi="宋体" w:eastAsia="宋体" w:cs="宋体"/>
                <w:szCs w:val="21"/>
              </w:rPr>
            </w:pPr>
            <w:r>
              <w:rPr>
                <w:rFonts w:hint="eastAsia" w:ascii="宋体" w:hAnsi="宋体" w:eastAsia="宋体" w:cs="宋体"/>
                <w:szCs w:val="21"/>
              </w:rPr>
              <w:t>立式低速大容量离心机</w:t>
            </w:r>
          </w:p>
        </w:tc>
        <w:tc>
          <w:tcPr>
            <w:tcW w:w="1365" w:type="dxa"/>
            <w:vAlign w:val="top"/>
          </w:tcPr>
          <w:p>
            <w:pPr>
              <w:widowControl/>
              <w:jc w:val="center"/>
              <w:textAlignment w:val="center"/>
              <w:rPr>
                <w:rFonts w:ascii="宋体" w:hAnsi="宋体" w:eastAsia="宋体" w:cs="宋体"/>
                <w:bCs/>
                <w:szCs w:val="21"/>
              </w:rPr>
            </w:pPr>
          </w:p>
          <w:p>
            <w:pPr>
              <w:widowControl/>
              <w:jc w:val="center"/>
              <w:textAlignment w:val="center"/>
              <w:rPr>
                <w:rFonts w:hint="eastAsia" w:ascii="宋体" w:hAnsi="宋体" w:eastAsia="宋体" w:cs="宋体"/>
                <w:szCs w:val="21"/>
                <w:lang w:eastAsia="zh-CN"/>
              </w:rPr>
            </w:pPr>
            <w:r>
              <w:rPr>
                <w:rFonts w:hint="eastAsia" w:ascii="宋体" w:hAnsi="宋体" w:eastAsia="宋体" w:cs="宋体"/>
                <w:bCs/>
                <w:szCs w:val="21"/>
              </w:rPr>
              <w:t>4</w:t>
            </w:r>
          </w:p>
        </w:tc>
        <w:tc>
          <w:tcPr>
            <w:tcW w:w="5145" w:type="dxa"/>
            <w:vAlign w:val="top"/>
          </w:tcPr>
          <w:p>
            <w:pPr>
              <w:widowControl/>
              <w:tabs>
                <w:tab w:val="left" w:pos="2501"/>
              </w:tabs>
              <w:ind w:left="315" w:leftChars="150"/>
              <w:jc w:val="both"/>
              <w:rPr>
                <w:rFonts w:ascii="宋体" w:hAnsi="宋体" w:eastAsia="宋体" w:cs="宋体"/>
                <w:szCs w:val="21"/>
              </w:rPr>
            </w:pPr>
            <w:r>
              <w:rPr>
                <w:rFonts w:hint="eastAsia" w:ascii="宋体" w:hAnsi="宋体" w:eastAsia="宋体" w:cs="宋体"/>
                <w:szCs w:val="21"/>
              </w:rPr>
              <w:t>最高转速    6000 r/min</w:t>
            </w:r>
          </w:p>
          <w:p>
            <w:pPr>
              <w:widowControl/>
              <w:tabs>
                <w:tab w:val="left" w:pos="2501"/>
              </w:tabs>
              <w:ind w:left="315" w:leftChars="150"/>
              <w:jc w:val="both"/>
              <w:rPr>
                <w:rFonts w:ascii="宋体" w:hAnsi="宋体" w:eastAsia="宋体" w:cs="宋体"/>
                <w:szCs w:val="21"/>
              </w:rPr>
            </w:pPr>
            <w:r>
              <w:rPr>
                <w:rFonts w:hint="eastAsia" w:ascii="宋体" w:hAnsi="宋体" w:eastAsia="宋体" w:cs="宋体"/>
                <w:szCs w:val="21"/>
              </w:rPr>
              <w:t>配    置    112*2~7ml真空管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8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2175" w:type="dxa"/>
            <w:vAlign w:val="center"/>
          </w:tcPr>
          <w:p>
            <w:pPr>
              <w:widowControl/>
              <w:textAlignment w:val="center"/>
              <w:rPr>
                <w:rFonts w:ascii="宋体" w:hAnsi="宋体" w:eastAsia="宋体" w:cs="宋体"/>
                <w:szCs w:val="21"/>
              </w:rPr>
            </w:pPr>
            <w:r>
              <w:rPr>
                <w:rFonts w:hint="eastAsia" w:ascii="宋体" w:hAnsi="宋体" w:eastAsia="宋体" w:cs="宋体"/>
                <w:szCs w:val="21"/>
              </w:rPr>
              <w:t>台式低速冷冻离心机</w:t>
            </w:r>
          </w:p>
        </w:tc>
        <w:tc>
          <w:tcPr>
            <w:tcW w:w="1365" w:type="dxa"/>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bCs/>
                <w:szCs w:val="21"/>
              </w:rPr>
              <w:t>3</w:t>
            </w:r>
          </w:p>
        </w:tc>
        <w:tc>
          <w:tcPr>
            <w:tcW w:w="5145" w:type="dxa"/>
          </w:tcPr>
          <w:p>
            <w:pPr>
              <w:widowControl/>
              <w:tabs>
                <w:tab w:val="left" w:pos="2501"/>
              </w:tabs>
              <w:ind w:left="315" w:leftChars="150"/>
              <w:jc w:val="left"/>
              <w:rPr>
                <w:rFonts w:ascii="宋体" w:hAnsi="宋体" w:eastAsia="宋体" w:cs="宋体"/>
                <w:color w:val="auto"/>
                <w:szCs w:val="21"/>
              </w:rPr>
            </w:pPr>
            <w:r>
              <w:rPr>
                <w:rFonts w:hint="eastAsia" w:ascii="宋体" w:hAnsi="宋体" w:eastAsia="宋体" w:cs="宋体"/>
                <w:color w:val="auto"/>
                <w:szCs w:val="21"/>
              </w:rPr>
              <w:t xml:space="preserve"> 最高转速</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6000 r/min</w:t>
            </w:r>
          </w:p>
          <w:p>
            <w:pPr>
              <w:widowControl/>
              <w:tabs>
                <w:tab w:val="left" w:pos="2501"/>
              </w:tabs>
              <w:ind w:left="315" w:leftChars="150"/>
              <w:jc w:val="left"/>
              <w:rPr>
                <w:rFonts w:ascii="宋体" w:hAnsi="宋体" w:eastAsia="宋体" w:cs="宋体"/>
                <w:color w:val="auto"/>
                <w:szCs w:val="21"/>
              </w:rPr>
            </w:pPr>
            <w:r>
              <w:rPr>
                <w:rFonts w:hint="eastAsia" w:ascii="宋体" w:hAnsi="宋体" w:eastAsia="宋体" w:cs="宋体"/>
                <w:color w:val="auto"/>
                <w:szCs w:val="21"/>
              </w:rPr>
              <w:t xml:space="preserve"> 最大离心力  5120 Xg</w:t>
            </w:r>
          </w:p>
          <w:p>
            <w:pPr>
              <w:widowControl/>
              <w:tabs>
                <w:tab w:val="left" w:pos="2501"/>
              </w:tabs>
              <w:ind w:left="315" w:leftChars="150"/>
              <w:jc w:val="left"/>
              <w:rPr>
                <w:rFonts w:ascii="宋体" w:hAnsi="宋体" w:eastAsia="宋体" w:cs="宋体"/>
                <w:color w:val="auto"/>
                <w:szCs w:val="21"/>
              </w:rPr>
            </w:pPr>
            <w:r>
              <w:rPr>
                <w:rFonts w:hint="eastAsia" w:ascii="宋体" w:hAnsi="宋体" w:eastAsia="宋体" w:cs="宋体"/>
                <w:color w:val="auto"/>
                <w:szCs w:val="21"/>
              </w:rPr>
              <w:t xml:space="preserve"> 最大容量  4X250ml(4000rpm)</w:t>
            </w:r>
          </w:p>
          <w:p>
            <w:pPr>
              <w:widowControl/>
              <w:tabs>
                <w:tab w:val="left" w:pos="2501"/>
              </w:tabs>
              <w:ind w:left="315" w:leftChars="150"/>
              <w:jc w:val="left"/>
              <w:rPr>
                <w:rFonts w:ascii="宋体" w:hAnsi="宋体" w:eastAsia="宋体" w:cs="宋体"/>
                <w:color w:val="auto"/>
                <w:szCs w:val="21"/>
              </w:rPr>
            </w:pPr>
            <w:r>
              <w:rPr>
                <w:rFonts w:hint="eastAsia" w:ascii="宋体" w:hAnsi="宋体" w:eastAsia="宋体" w:cs="宋体"/>
                <w:color w:val="auto"/>
                <w:szCs w:val="21"/>
              </w:rPr>
              <w:t xml:space="preserve"> 配</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置     64*2~7ml真空管水平转子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85"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2175" w:type="dxa"/>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制水机</w:t>
            </w:r>
          </w:p>
        </w:tc>
        <w:tc>
          <w:tcPr>
            <w:tcW w:w="1365" w:type="dxa"/>
            <w:vAlign w:val="center"/>
          </w:tcPr>
          <w:p>
            <w:pPr>
              <w:widowControl/>
              <w:ind w:firstLine="420" w:firstLineChars="200"/>
              <w:jc w:val="both"/>
              <w:textAlignment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2套</w:t>
            </w:r>
          </w:p>
        </w:tc>
        <w:tc>
          <w:tcPr>
            <w:tcW w:w="5145" w:type="dxa"/>
          </w:tcPr>
          <w:p>
            <w:pPr>
              <w:widowControl/>
              <w:tabs>
                <w:tab w:val="left" w:pos="2501"/>
              </w:tabs>
              <w:ind w:left="315" w:leftChars="15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一台产水量≥</w:t>
            </w:r>
            <w:r>
              <w:rPr>
                <w:rFonts w:hint="eastAsia" w:ascii="宋体" w:hAnsi="宋体" w:eastAsia="宋体" w:cs="宋体"/>
                <w:color w:val="auto"/>
                <w:szCs w:val="21"/>
                <w:lang w:val="en-US" w:eastAsia="zh-CN"/>
              </w:rPr>
              <w:t>100L/H</w:t>
            </w:r>
          </w:p>
          <w:p>
            <w:pPr>
              <w:widowControl/>
              <w:tabs>
                <w:tab w:val="left" w:pos="2501"/>
              </w:tabs>
              <w:ind w:left="315" w:leftChars="150"/>
              <w:jc w:val="left"/>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一台产水量</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40L/H</w:t>
            </w:r>
          </w:p>
        </w:tc>
      </w:tr>
    </w:tbl>
    <w:p>
      <w:pPr>
        <w:spacing w:line="560" w:lineRule="exact"/>
        <w:rPr>
          <w:rFonts w:ascii="宋体" w:hAnsi="宋体" w:eastAsia="宋体" w:cs="宋体"/>
          <w:b/>
          <w:bCs/>
          <w:sz w:val="30"/>
          <w:szCs w:val="30"/>
        </w:rPr>
      </w:pPr>
      <w:r>
        <w:rPr>
          <w:rFonts w:hint="eastAsia" w:ascii="宋体" w:hAnsi="宋体" w:eastAsia="宋体" w:cs="宋体"/>
          <w:b/>
          <w:bCs/>
          <w:sz w:val="30"/>
          <w:szCs w:val="30"/>
        </w:rPr>
        <w:t>第四包：微生物与PCR检验试剂耗材及相关</w:t>
      </w:r>
      <w:r>
        <w:rPr>
          <w:rFonts w:hint="eastAsia" w:ascii="宋体" w:hAnsi="宋体" w:eastAsia="宋体" w:cs="宋体"/>
          <w:b/>
          <w:bCs/>
          <w:sz w:val="30"/>
          <w:szCs w:val="30"/>
          <w:lang w:eastAsia="zh-CN"/>
        </w:rPr>
        <w:t>是</w:t>
      </w:r>
      <w:r>
        <w:rPr>
          <w:rFonts w:hint="eastAsia" w:ascii="宋体" w:hAnsi="宋体" w:eastAsia="宋体" w:cs="宋体"/>
          <w:b/>
          <w:bCs/>
          <w:sz w:val="30"/>
          <w:szCs w:val="30"/>
        </w:rPr>
        <w:t>设备租赁服务项目</w:t>
      </w:r>
    </w:p>
    <w:p>
      <w:pPr>
        <w:spacing w:line="560" w:lineRule="exact"/>
        <w:rPr>
          <w:sz w:val="30"/>
          <w:szCs w:val="30"/>
        </w:rPr>
      </w:pPr>
      <w:r>
        <w:rPr>
          <w:rFonts w:hint="eastAsia" w:ascii="宋体" w:hAnsi="宋体" w:eastAsia="宋体" w:cs="宋体"/>
          <w:b/>
          <w:bCs/>
          <w:sz w:val="30"/>
          <w:szCs w:val="30"/>
        </w:rPr>
        <w:t>1.本项目开展的检测项目及试剂耗材要求</w:t>
      </w:r>
    </w:p>
    <w:tbl>
      <w:tblPr>
        <w:tblStyle w:val="4"/>
        <w:tblW w:w="9503" w:type="dxa"/>
        <w:tblInd w:w="-565" w:type="dxa"/>
        <w:tblLayout w:type="fixed"/>
        <w:tblCellMar>
          <w:top w:w="0" w:type="dxa"/>
          <w:left w:w="0" w:type="dxa"/>
          <w:bottom w:w="0" w:type="dxa"/>
          <w:right w:w="0" w:type="dxa"/>
        </w:tblCellMar>
      </w:tblPr>
      <w:tblGrid>
        <w:gridCol w:w="844"/>
        <w:gridCol w:w="4564"/>
        <w:gridCol w:w="4095"/>
      </w:tblGrid>
      <w:tr>
        <w:tblPrEx>
          <w:tblCellMar>
            <w:top w:w="0" w:type="dxa"/>
            <w:left w:w="0" w:type="dxa"/>
            <w:bottom w:w="0" w:type="dxa"/>
            <w:right w:w="0" w:type="dxa"/>
          </w:tblCellMar>
        </w:tblPrEx>
        <w:trPr>
          <w:trHeight w:val="813" w:hRule="atLeast"/>
        </w:trPr>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val="0"/>
                <w:szCs w:val="21"/>
              </w:rPr>
            </w:pPr>
            <w:r>
              <w:rPr>
                <w:rFonts w:hint="eastAsia" w:ascii="宋体" w:hAnsi="宋体" w:eastAsia="宋体" w:cs="宋体"/>
                <w:b/>
                <w:bCs w:val="0"/>
                <w:kern w:val="0"/>
                <w:szCs w:val="21"/>
              </w:rPr>
              <w:t>序号</w:t>
            </w:r>
          </w:p>
        </w:tc>
        <w:tc>
          <w:tcPr>
            <w:tcW w:w="4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val="0"/>
                <w:szCs w:val="21"/>
                <w:lang w:eastAsia="zh-CN"/>
              </w:rPr>
            </w:pPr>
            <w:r>
              <w:rPr>
                <w:rFonts w:hint="eastAsia" w:ascii="宋体" w:hAnsi="宋体" w:eastAsia="宋体" w:cs="宋体"/>
                <w:b/>
                <w:bCs w:val="0"/>
                <w:szCs w:val="21"/>
                <w:lang w:eastAsia="zh-CN"/>
              </w:rPr>
              <w:t>名</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lang w:eastAsia="zh-CN"/>
              </w:rPr>
              <w:t>称</w:t>
            </w:r>
          </w:p>
        </w:tc>
        <w:tc>
          <w:tcPr>
            <w:tcW w:w="4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val="0"/>
                <w:szCs w:val="21"/>
              </w:rPr>
            </w:pPr>
            <w:r>
              <w:rPr>
                <w:rFonts w:hint="eastAsia" w:ascii="宋体" w:hAnsi="宋体" w:eastAsia="宋体" w:cs="宋体"/>
                <w:b/>
                <w:bCs w:val="0"/>
                <w:kern w:val="0"/>
                <w:szCs w:val="21"/>
                <w:lang w:eastAsia="zh-CN"/>
              </w:rPr>
              <w:t>是否提供原厂专用的是试剂</w:t>
            </w:r>
            <w:r>
              <w:rPr>
                <w:rFonts w:hint="eastAsia" w:ascii="宋体" w:hAnsi="宋体" w:eastAsia="宋体" w:cs="宋体"/>
                <w:b/>
                <w:bCs w:val="0"/>
                <w:kern w:val="0"/>
                <w:szCs w:val="21"/>
              </w:rPr>
              <w:t xml:space="preserve"> </w:t>
            </w:r>
          </w:p>
        </w:tc>
      </w:tr>
      <w:tr>
        <w:tblPrEx>
          <w:tblCellMar>
            <w:top w:w="0" w:type="dxa"/>
            <w:left w:w="0" w:type="dxa"/>
            <w:bottom w:w="0" w:type="dxa"/>
            <w:right w:w="0" w:type="dxa"/>
          </w:tblCellMar>
        </w:tblPrEx>
        <w:trPr>
          <w:trHeight w:val="590" w:hRule="atLeast"/>
        </w:trPr>
        <w:tc>
          <w:tcPr>
            <w:tcW w:w="8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c>
          <w:tcPr>
            <w:tcW w:w="456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全自动细菌鉴定系统所需试剂耗材</w:t>
            </w:r>
          </w:p>
        </w:tc>
        <w:tc>
          <w:tcPr>
            <w:tcW w:w="40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革兰氏阳性细菌测定和药敏试剂板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革兰氏阴性细菌测定和药敏试剂板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奈瑟菌、嗜血杆菌鉴定和药敏试剂板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真菌鉴定和药敏测定试剂板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嗜血杆菌和布兰汉球菌药敏试剂盒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链球菌测定和药敏试剂板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抗酸染液</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厌氧血培养瓶</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儿童血培养瓶</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需氧血培养瓶</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血琼脂平板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念珠菌显色平板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SS 琼脂平板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巧克力色血琼脂平板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麦康凯平板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营养琼脂平板</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632"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复方新诺明 SMZ/TMP 纸片（甲氧苄啶</w:t>
            </w:r>
          </w:p>
          <w:p>
            <w:pPr>
              <w:widowControl/>
              <w:jc w:val="center"/>
              <w:textAlignment w:val="center"/>
              <w:rPr>
                <w:rFonts w:ascii="宋体" w:hAnsi="宋体" w:eastAsia="宋体" w:cs="宋体"/>
                <w:szCs w:val="21"/>
              </w:rPr>
            </w:pPr>
            <w:r>
              <w:rPr>
                <w:rFonts w:hint="eastAsia" w:ascii="宋体" w:hAnsi="宋体" w:eastAsia="宋体" w:cs="宋体"/>
                <w:szCs w:val="21"/>
              </w:rPr>
              <w:t>/磺胺甲恶唑纸片）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氨苄西林纸片 10ug</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左氟沙星纸片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头孢呋辛纸片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头孢噻腭纸片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头孢西丁纸片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氯霉素纸片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氧化酶试剂/试纸片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奥扑托新纸片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头孢他啶纸片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环丙沙星纸片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31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红霉素纸片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tabs>
                <w:tab w:val="left" w:pos="657"/>
              </w:tabs>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克林霉素纸片</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革兰染液</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致病性大肠埃希氏诊断血清</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沙门氏菌属诊断血清</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志贺氏菌属诊断血清</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肺炎支原体培养药敏试剂盒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支原体（uu）培养鉴定计数药敏试剂盒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39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肺炎衣原体 IgM 抗体检测试剂</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结核培养</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人乳头瘤病毒（23 型）核酸分型检测试剂盒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4</w:t>
            </w:r>
            <w:r>
              <w:rPr>
                <w:rFonts w:hint="eastAsia" w:ascii="宋体" w:hAnsi="宋体" w:eastAsia="宋体" w:cs="宋体"/>
                <w:szCs w:val="21"/>
                <w:lang w:val="en-US" w:eastAsia="zh-CN"/>
              </w:rPr>
              <w:t>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乙型肝炎病毒核酸定量测定试剂盒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乙肝病毒核酸定量质控品</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rPr>
              <w:t>新冠核酸</w:t>
            </w:r>
            <w:r>
              <w:rPr>
                <w:rFonts w:hint="eastAsia" w:ascii="宋体" w:hAnsi="宋体" w:eastAsia="宋体" w:cs="宋体"/>
                <w:szCs w:val="21"/>
                <w:lang w:eastAsia="zh-CN"/>
              </w:rPr>
              <w:t>检测试剂</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新冠核酸质控品（阴、阳性）</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新冠</w:t>
            </w:r>
            <w:r>
              <w:rPr>
                <w:rFonts w:hint="eastAsia" w:ascii="宋体" w:hAnsi="宋体" w:eastAsia="宋体" w:cs="宋体"/>
                <w:szCs w:val="21"/>
                <w:lang w:eastAsia="zh-CN"/>
              </w:rPr>
              <w:t>核酸</w:t>
            </w:r>
            <w:r>
              <w:rPr>
                <w:rFonts w:hint="eastAsia" w:ascii="宋体" w:hAnsi="宋体" w:eastAsia="宋体" w:cs="宋体"/>
                <w:szCs w:val="21"/>
              </w:rPr>
              <w:t>提取试剂</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新冠</w:t>
            </w:r>
            <w:r>
              <w:rPr>
                <w:rFonts w:hint="eastAsia" w:ascii="宋体" w:hAnsi="宋体" w:eastAsia="宋体" w:cs="宋体"/>
                <w:szCs w:val="21"/>
                <w:lang w:eastAsia="zh-CN"/>
              </w:rPr>
              <w:t>核酸</w:t>
            </w:r>
            <w:r>
              <w:rPr>
                <w:rFonts w:hint="eastAsia" w:ascii="宋体" w:hAnsi="宋体" w:eastAsia="宋体" w:cs="宋体"/>
                <w:szCs w:val="21"/>
              </w:rPr>
              <w:t>快检采样管</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rPr>
              <w:t>带芯吸头（10、20、200、1000</w:t>
            </w:r>
            <w:r>
              <w:rPr>
                <w:rFonts w:hint="eastAsia" w:ascii="宋体" w:hAnsi="宋体" w:eastAsia="宋体" w:cs="宋体"/>
                <w:szCs w:val="21"/>
                <w:lang w:val="en-US" w:eastAsia="zh-CN"/>
              </w:rPr>
              <w:t>UL）</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否</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49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丙型肝炎病毒核酸定量</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淋球菌核酸检测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解脲支原体核酸检测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沙眼衣原体核酸检测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eastAsia="zh-CN"/>
              </w:rPr>
            </w:pPr>
            <w:r>
              <w:rPr>
                <w:rFonts w:hint="eastAsia" w:ascii="宋体" w:hAnsi="宋体" w:eastAsia="宋体" w:cs="宋体"/>
                <w:szCs w:val="21"/>
                <w:lang w:eastAsia="zh-CN"/>
              </w:rPr>
              <w:t>单纯疱疹病毒核酸检测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EB病毒核酸定量检测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肺炎支原体核酸定量检测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56</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szCs w:val="21"/>
                <w:lang w:val="en-US" w:eastAsia="zh-CN"/>
              </w:rPr>
            </w:pPr>
            <w:r>
              <w:rPr>
                <w:rFonts w:hint="eastAsia" w:ascii="宋体" w:hAnsi="宋体" w:eastAsia="宋体" w:cs="宋体"/>
                <w:szCs w:val="21"/>
                <w:lang w:val="en-US" w:eastAsia="zh-CN"/>
              </w:rPr>
              <w:t>巨细胞病毒核酸检测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57</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麻疹、风疹病毒RNA核酸检测</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r>
        <w:tblPrEx>
          <w:tblCellMar>
            <w:top w:w="0" w:type="dxa"/>
            <w:left w:w="0" w:type="dxa"/>
            <w:bottom w:w="0" w:type="dxa"/>
            <w:right w:w="0" w:type="dxa"/>
          </w:tblCellMar>
        </w:tblPrEx>
        <w:trPr>
          <w:trHeight w:val="632"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58</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特异性IgE抗体检测</w:t>
            </w:r>
          </w:p>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（吸入性过敏原）</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632"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59</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特异性IgG抗体检测</w:t>
            </w:r>
          </w:p>
          <w:p>
            <w:pPr>
              <w:widowControl/>
              <w:jc w:val="center"/>
              <w:textAlignment w:val="center"/>
              <w:rPr>
                <w:rFonts w:ascii="宋体" w:hAnsi="宋体" w:eastAsia="宋体" w:cs="宋体"/>
                <w:bCs/>
                <w:kern w:val="0"/>
                <w:szCs w:val="21"/>
              </w:rPr>
            </w:pPr>
            <w:r>
              <w:rPr>
                <w:rFonts w:hint="eastAsia" w:ascii="宋体" w:hAnsi="宋体" w:eastAsia="宋体" w:cs="宋体"/>
                <w:bCs/>
                <w:kern w:val="0"/>
                <w:szCs w:val="21"/>
              </w:rPr>
              <w:t>（食入性过敏原）</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kern w:val="0"/>
                <w:szCs w:val="21"/>
                <w:lang w:eastAsia="zh-CN"/>
              </w:rPr>
              <w:t>是</w:t>
            </w:r>
          </w:p>
        </w:tc>
      </w:tr>
      <w:tr>
        <w:tblPrEx>
          <w:tblCellMar>
            <w:top w:w="0" w:type="dxa"/>
            <w:left w:w="0" w:type="dxa"/>
            <w:bottom w:w="0" w:type="dxa"/>
            <w:right w:w="0" w:type="dxa"/>
          </w:tblCellMar>
        </w:tblPrEx>
        <w:trPr>
          <w:trHeight w:val="632"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60</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呼吸道病原体十项检测试剂</w:t>
            </w:r>
          </w:p>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（流感病毒）</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61</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风湿三项(ASO.RF.C-反应）</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62</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免疫球蛋白（</w:t>
            </w:r>
            <w:r>
              <w:rPr>
                <w:rFonts w:hint="eastAsia" w:ascii="宋体" w:hAnsi="宋体" w:eastAsia="宋体" w:cs="宋体"/>
                <w:color w:val="auto"/>
                <w:kern w:val="0"/>
                <w:szCs w:val="21"/>
              </w:rPr>
              <w:t>Ig</w:t>
            </w:r>
            <w:r>
              <w:rPr>
                <w:rFonts w:hint="eastAsia" w:ascii="宋体" w:hAnsi="宋体" w:eastAsia="宋体" w:cs="宋体"/>
                <w:bCs/>
                <w:color w:val="auto"/>
                <w:szCs w:val="21"/>
              </w:rPr>
              <w:t>A.</w:t>
            </w:r>
            <w:r>
              <w:rPr>
                <w:rFonts w:hint="eastAsia" w:ascii="宋体" w:hAnsi="宋体" w:eastAsia="宋体" w:cs="宋体"/>
                <w:color w:val="auto"/>
                <w:kern w:val="0"/>
                <w:szCs w:val="21"/>
              </w:rPr>
              <w:t>IgM</w:t>
            </w:r>
            <w:r>
              <w:rPr>
                <w:rFonts w:hint="eastAsia" w:ascii="宋体" w:hAnsi="宋体" w:eastAsia="宋体" w:cs="宋体"/>
                <w:bCs/>
                <w:color w:val="auto"/>
                <w:szCs w:val="21"/>
              </w:rPr>
              <w:t>.</w:t>
            </w:r>
            <w:r>
              <w:rPr>
                <w:rFonts w:hint="eastAsia" w:ascii="宋体" w:hAnsi="宋体" w:eastAsia="宋体" w:cs="宋体"/>
                <w:color w:val="auto"/>
                <w:kern w:val="0"/>
                <w:szCs w:val="21"/>
              </w:rPr>
              <w:t>Ig</w:t>
            </w:r>
            <w:r>
              <w:rPr>
                <w:rFonts w:hint="eastAsia" w:ascii="宋体" w:hAnsi="宋体" w:eastAsia="宋体" w:cs="宋体"/>
                <w:bCs/>
                <w:color w:val="auto"/>
                <w:szCs w:val="21"/>
              </w:rPr>
              <w:t>G.Ig</w:t>
            </w:r>
            <w:r>
              <w:rPr>
                <w:rFonts w:hint="eastAsia" w:ascii="宋体" w:hAnsi="宋体" w:eastAsia="宋体" w:cs="宋体"/>
                <w:bCs/>
                <w:color w:val="auto"/>
                <w:szCs w:val="21"/>
                <w:lang w:val="en-US" w:eastAsia="zh-CN"/>
              </w:rPr>
              <w:t>E</w:t>
            </w:r>
            <w:r>
              <w:rPr>
                <w:rFonts w:hint="eastAsia" w:ascii="宋体" w:hAnsi="宋体" w:eastAsia="宋体" w:cs="宋体"/>
                <w:bCs/>
                <w:color w:val="auto"/>
                <w:szCs w:val="21"/>
              </w:rPr>
              <w:t>C3.C4)</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943"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63</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rPr>
              <w:t>尿微量蛋白、尿转铁蛋白、</w:t>
            </w:r>
            <w:r>
              <w:rPr>
                <w:rFonts w:hint="eastAsia" w:ascii="宋体" w:hAnsi="宋体" w:eastAsia="宋体" w:cs="宋体"/>
                <w:bCs/>
                <w:color w:val="auto"/>
                <w:szCs w:val="21"/>
                <w:lang w:eastAsia="zh-CN"/>
              </w:rPr>
              <w:t>尿肌酐、尿a</w:t>
            </w:r>
            <w:r>
              <w:rPr>
                <w:rFonts w:hint="eastAsia" w:ascii="宋体" w:hAnsi="宋体" w:eastAsia="宋体" w:cs="宋体"/>
                <w:bCs/>
                <w:color w:val="auto"/>
                <w:szCs w:val="21"/>
                <w:lang w:val="en-US" w:eastAsia="zh-CN"/>
              </w:rPr>
              <w:t>1-微球蛋白、</w:t>
            </w:r>
          </w:p>
          <w:p>
            <w:pPr>
              <w:widowControl/>
              <w:jc w:val="center"/>
              <w:textAlignment w:val="center"/>
              <w:rPr>
                <w:rFonts w:hint="eastAsia" w:ascii="宋体" w:hAnsi="宋体" w:eastAsia="宋体" w:cs="宋体"/>
                <w:bCs/>
                <w:color w:val="auto"/>
                <w:szCs w:val="21"/>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auto"/>
                <w:kern w:val="0"/>
                <w:szCs w:val="21"/>
                <w:lang w:eastAsia="zh-CN"/>
              </w:rPr>
            </w:pPr>
            <w:r>
              <w:rPr>
                <w:rFonts w:hint="eastAsia" w:ascii="宋体" w:hAnsi="宋体" w:eastAsia="宋体" w:cs="宋体"/>
                <w:bCs/>
                <w:color w:val="auto"/>
                <w:kern w:val="0"/>
                <w:szCs w:val="21"/>
                <w:lang w:eastAsia="zh-CN"/>
              </w:rPr>
              <w:t>是</w:t>
            </w:r>
          </w:p>
        </w:tc>
      </w:tr>
      <w:tr>
        <w:tblPrEx>
          <w:tblCellMar>
            <w:top w:w="0" w:type="dxa"/>
            <w:left w:w="0" w:type="dxa"/>
            <w:bottom w:w="0" w:type="dxa"/>
            <w:right w:w="0" w:type="dxa"/>
          </w:tblCellMar>
        </w:tblPrEx>
        <w:trPr>
          <w:trHeight w:val="57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64</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风湿三项校准品</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是</w:t>
            </w:r>
          </w:p>
        </w:tc>
      </w:tr>
      <w:tr>
        <w:tblPrEx>
          <w:tblCellMar>
            <w:top w:w="0" w:type="dxa"/>
            <w:left w:w="0" w:type="dxa"/>
            <w:bottom w:w="0" w:type="dxa"/>
            <w:right w:w="0" w:type="dxa"/>
          </w:tblCellMar>
        </w:tblPrEx>
        <w:trPr>
          <w:trHeight w:val="585"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szCs w:val="21"/>
                <w:lang w:val="en-US" w:eastAsia="zh-CN"/>
              </w:rPr>
              <w:t>65</w:t>
            </w:r>
          </w:p>
        </w:tc>
        <w:tc>
          <w:tcPr>
            <w:tcW w:w="456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免疫球蛋白校准品</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eastAsia="zh-CN"/>
              </w:rPr>
              <w:t>是</w:t>
            </w:r>
          </w:p>
        </w:tc>
      </w:tr>
    </w:tbl>
    <w:p>
      <w:pPr>
        <w:spacing w:line="560" w:lineRule="exact"/>
        <w:rPr>
          <w:rFonts w:ascii="宋体" w:hAnsi="宋体" w:eastAsia="宋体" w:cs="宋体"/>
          <w:b/>
          <w:bCs/>
          <w:sz w:val="30"/>
          <w:szCs w:val="30"/>
        </w:rPr>
      </w:pPr>
      <w:r>
        <w:rPr>
          <w:rFonts w:hint="eastAsia" w:ascii="宋体" w:hAnsi="宋体" w:eastAsia="宋体" w:cs="宋体"/>
          <w:b/>
          <w:bCs/>
          <w:sz w:val="30"/>
          <w:szCs w:val="30"/>
        </w:rPr>
        <w:t>2、本项目所需租赁设备需求</w:t>
      </w:r>
    </w:p>
    <w:tbl>
      <w:tblPr>
        <w:tblStyle w:val="5"/>
        <w:tblW w:w="9600"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95"/>
        <w:gridCol w:w="1289"/>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2595" w:type="dxa"/>
            <w:tcBorders>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设备名称</w:t>
            </w:r>
          </w:p>
        </w:tc>
        <w:tc>
          <w:tcPr>
            <w:tcW w:w="128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数量（台）</w:t>
            </w:r>
          </w:p>
        </w:tc>
        <w:tc>
          <w:tcPr>
            <w:tcW w:w="4816"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2595" w:type="dxa"/>
            <w:vAlign w:val="center"/>
          </w:tcPr>
          <w:p>
            <w:pPr>
              <w:jc w:val="center"/>
              <w:rPr>
                <w:rFonts w:ascii="宋体" w:hAnsi="宋体" w:eastAsia="宋体" w:cs="宋体"/>
                <w:szCs w:val="21"/>
              </w:rPr>
            </w:pPr>
            <w:r>
              <w:rPr>
                <w:rFonts w:hint="eastAsia" w:ascii="宋体" w:hAnsi="宋体" w:eastAsia="宋体" w:cs="宋体"/>
                <w:szCs w:val="21"/>
              </w:rPr>
              <w:t>全自动细菌鉴定系统</w:t>
            </w:r>
          </w:p>
        </w:tc>
        <w:tc>
          <w:tcPr>
            <w:tcW w:w="128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816" w:type="dxa"/>
            <w:vAlign w:val="center"/>
          </w:tcPr>
          <w:p>
            <w:pPr>
              <w:jc w:val="center"/>
              <w:rPr>
                <w:rFonts w:ascii="宋体" w:hAnsi="宋体" w:eastAsia="宋体" w:cs="宋体"/>
                <w:szCs w:val="21"/>
              </w:rPr>
            </w:pPr>
            <w:r>
              <w:rPr>
                <w:rFonts w:hint="eastAsia" w:ascii="宋体" w:hAnsi="宋体" w:eastAsia="宋体" w:cs="宋体"/>
                <w:szCs w:val="21"/>
              </w:rPr>
              <w:t>可一次处理≥30张卡片，平均5-6小时出鉴定结果，6-10小时出药敏结果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2</w:t>
            </w:r>
          </w:p>
        </w:tc>
        <w:tc>
          <w:tcPr>
            <w:tcW w:w="2595" w:type="dxa"/>
            <w:vAlign w:val="center"/>
          </w:tcPr>
          <w:p>
            <w:pPr>
              <w:jc w:val="center"/>
              <w:rPr>
                <w:rFonts w:ascii="宋体" w:hAnsi="宋体" w:eastAsia="宋体" w:cs="宋体"/>
                <w:szCs w:val="21"/>
              </w:rPr>
            </w:pPr>
            <w:r>
              <w:rPr>
                <w:rFonts w:hint="eastAsia" w:ascii="宋体" w:hAnsi="宋体" w:eastAsia="宋体" w:cs="宋体"/>
                <w:szCs w:val="21"/>
              </w:rPr>
              <w:t>全自动血培养仪</w:t>
            </w:r>
          </w:p>
        </w:tc>
        <w:tc>
          <w:tcPr>
            <w:tcW w:w="1289"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2</w:t>
            </w:r>
          </w:p>
        </w:tc>
        <w:tc>
          <w:tcPr>
            <w:tcW w:w="4816" w:type="dxa"/>
            <w:vAlign w:val="center"/>
          </w:tcPr>
          <w:p>
            <w:pPr>
              <w:jc w:val="center"/>
              <w:rPr>
                <w:rFonts w:ascii="宋体" w:hAnsi="宋体" w:eastAsia="宋体" w:cs="宋体"/>
                <w:szCs w:val="21"/>
              </w:rPr>
            </w:pPr>
            <w:r>
              <w:rPr>
                <w:rFonts w:hint="eastAsia" w:ascii="宋体" w:hAnsi="宋体" w:eastAsia="宋体" w:cs="宋体"/>
                <w:szCs w:val="21"/>
              </w:rPr>
              <w:t>与细菌鉴定系统同一品牌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w:t>
            </w:r>
          </w:p>
        </w:tc>
        <w:tc>
          <w:tcPr>
            <w:tcW w:w="2595" w:type="dxa"/>
            <w:vAlign w:val="center"/>
          </w:tcPr>
          <w:p>
            <w:pPr>
              <w:jc w:val="center"/>
              <w:rPr>
                <w:rFonts w:ascii="宋体" w:hAnsi="宋体" w:eastAsia="宋体" w:cs="宋体"/>
                <w:szCs w:val="21"/>
              </w:rPr>
            </w:pPr>
            <w:r>
              <w:rPr>
                <w:rFonts w:hint="eastAsia" w:ascii="宋体" w:hAnsi="宋体" w:eastAsia="宋体" w:cs="宋体"/>
                <w:szCs w:val="21"/>
              </w:rPr>
              <w:t>二氧化碳孵育箱</w:t>
            </w:r>
          </w:p>
        </w:tc>
        <w:tc>
          <w:tcPr>
            <w:tcW w:w="128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81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w:t>
            </w:r>
          </w:p>
        </w:tc>
        <w:tc>
          <w:tcPr>
            <w:tcW w:w="2595" w:type="dxa"/>
            <w:vAlign w:val="center"/>
          </w:tcPr>
          <w:p>
            <w:pPr>
              <w:jc w:val="center"/>
              <w:rPr>
                <w:rFonts w:ascii="宋体" w:hAnsi="宋体" w:eastAsia="宋体" w:cs="宋体"/>
                <w:szCs w:val="21"/>
              </w:rPr>
            </w:pPr>
            <w:r>
              <w:rPr>
                <w:rFonts w:hint="eastAsia" w:ascii="宋体" w:hAnsi="宋体" w:eastAsia="宋体" w:cs="宋体"/>
                <w:szCs w:val="21"/>
              </w:rPr>
              <w:t>微机生化培养箱</w:t>
            </w:r>
          </w:p>
        </w:tc>
        <w:tc>
          <w:tcPr>
            <w:tcW w:w="128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81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5</w:t>
            </w:r>
          </w:p>
        </w:tc>
        <w:tc>
          <w:tcPr>
            <w:tcW w:w="2595" w:type="dxa"/>
            <w:vAlign w:val="center"/>
          </w:tcPr>
          <w:p>
            <w:pPr>
              <w:jc w:val="center"/>
              <w:rPr>
                <w:rFonts w:ascii="宋体" w:hAnsi="宋体" w:eastAsia="宋体" w:cs="宋体"/>
                <w:szCs w:val="21"/>
              </w:rPr>
            </w:pPr>
            <w:r>
              <w:rPr>
                <w:rFonts w:hint="eastAsia" w:ascii="宋体" w:hAnsi="宋体" w:eastAsia="宋体" w:cs="宋体"/>
                <w:szCs w:val="21"/>
              </w:rPr>
              <w:t>显微镜</w:t>
            </w:r>
          </w:p>
        </w:tc>
        <w:tc>
          <w:tcPr>
            <w:tcW w:w="128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81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00" w:type="dxa"/>
            <w:vAlign w:val="center"/>
          </w:tcPr>
          <w:p>
            <w:pPr>
              <w:widowControl/>
              <w:jc w:val="center"/>
              <w:textAlignment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2595" w:type="dxa"/>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全自动特定蛋白分析仪</w:t>
            </w:r>
          </w:p>
        </w:tc>
        <w:tc>
          <w:tcPr>
            <w:tcW w:w="1289" w:type="dxa"/>
            <w:vAlign w:val="center"/>
          </w:tcPr>
          <w:p>
            <w:pPr>
              <w:widowControl/>
              <w:jc w:val="center"/>
              <w:textAlignment w:val="center"/>
              <w:rPr>
                <w:rFonts w:ascii="宋体" w:hAnsi="宋体" w:eastAsia="宋体" w:cs="宋体"/>
                <w:bCs/>
                <w:szCs w:val="21"/>
              </w:rPr>
            </w:pPr>
            <w:r>
              <w:rPr>
                <w:rFonts w:hint="eastAsia" w:ascii="宋体" w:hAnsi="宋体" w:eastAsia="宋体" w:cs="宋体"/>
                <w:bCs/>
                <w:szCs w:val="21"/>
              </w:rPr>
              <w:t>1</w:t>
            </w:r>
          </w:p>
        </w:tc>
        <w:tc>
          <w:tcPr>
            <w:tcW w:w="4816" w:type="dxa"/>
          </w:tcPr>
          <w:p>
            <w:pPr>
              <w:numPr>
                <w:ilvl w:val="0"/>
                <w:numId w:val="0"/>
              </w:numPr>
              <w:jc w:val="left"/>
              <w:rPr>
                <w:rFonts w:ascii="宋体" w:hAnsi="宋体" w:eastAsia="宋体" w:cs="宋体"/>
                <w:szCs w:val="21"/>
              </w:rPr>
            </w:pPr>
            <w:r>
              <w:rPr>
                <w:rFonts w:ascii="Arial" w:hAnsi="Arial" w:cs="Arial"/>
                <w:sz w:val="22"/>
                <w:szCs w:val="22"/>
              </w:rPr>
              <w:t>≥1</w:t>
            </w:r>
            <w:r>
              <w:rPr>
                <w:rFonts w:hint="eastAsia" w:ascii="Arial" w:hAnsi="Arial" w:cs="Arial"/>
                <w:sz w:val="22"/>
                <w:szCs w:val="22"/>
                <w:lang w:val="en-US" w:eastAsia="zh-CN"/>
              </w:rPr>
              <w:t>8</w:t>
            </w:r>
            <w:r>
              <w:rPr>
                <w:rFonts w:ascii="Arial" w:hAnsi="Arial" w:cs="Arial"/>
                <w:sz w:val="22"/>
                <w:szCs w:val="22"/>
              </w:rPr>
              <w:t>0</w:t>
            </w:r>
            <w:r>
              <w:rPr>
                <w:rFonts w:ascii="Arial" w:hAnsi="宋体" w:cs="Arial"/>
                <w:sz w:val="22"/>
                <w:szCs w:val="22"/>
              </w:rPr>
              <w:t>测试</w:t>
            </w:r>
            <w:r>
              <w:rPr>
                <w:rFonts w:ascii="Arial" w:hAnsi="Arial" w:cs="Arial"/>
                <w:sz w:val="22"/>
                <w:szCs w:val="22"/>
              </w:rPr>
              <w:t>/</w:t>
            </w:r>
            <w:r>
              <w:rPr>
                <w:rFonts w:ascii="Arial" w:hAnsi="宋体" w:cs="Arial"/>
                <w:sz w:val="22"/>
                <w:szCs w:val="22"/>
              </w:rPr>
              <w:t>小时</w:t>
            </w:r>
            <w:r>
              <w:rPr>
                <w:rFonts w:hint="eastAsia" w:ascii="Arial" w:hAnsi="宋体" w:cs="Arial"/>
                <w:sz w:val="22"/>
                <w:szCs w:val="22"/>
                <w:lang w:eastAsia="zh-CN"/>
              </w:rPr>
              <w:t>；检测项目</w:t>
            </w:r>
            <w:r>
              <w:rPr>
                <w:rFonts w:hint="eastAsia" w:ascii="Arial" w:hAnsi="宋体" w:cs="Arial"/>
                <w:sz w:val="22"/>
                <w:szCs w:val="22"/>
              </w:rPr>
              <w:t>包含如类风湿，免疫球蛋白，等常规检测项目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7</w:t>
            </w:r>
          </w:p>
        </w:tc>
        <w:tc>
          <w:tcPr>
            <w:tcW w:w="259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全自</w:t>
            </w:r>
            <w:r>
              <w:rPr>
                <w:rFonts w:hint="eastAsia" w:ascii="宋体" w:hAnsi="宋体" w:eastAsia="宋体" w:cs="宋体"/>
                <w:szCs w:val="21"/>
              </w:rPr>
              <w:t>动结核培养</w:t>
            </w:r>
            <w:r>
              <w:rPr>
                <w:rFonts w:hint="eastAsia" w:ascii="宋体" w:hAnsi="宋体" w:eastAsia="宋体" w:cs="宋体"/>
                <w:szCs w:val="21"/>
                <w:lang w:eastAsia="zh-CN"/>
              </w:rPr>
              <w:t>设备</w:t>
            </w:r>
          </w:p>
        </w:tc>
        <w:tc>
          <w:tcPr>
            <w:tcW w:w="1289"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4816"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包括涂片、染色、药敏鉴定等相关设备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8</w:t>
            </w:r>
          </w:p>
        </w:tc>
        <w:tc>
          <w:tcPr>
            <w:tcW w:w="259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生物安全柜</w:t>
            </w:r>
          </w:p>
        </w:tc>
        <w:tc>
          <w:tcPr>
            <w:tcW w:w="1289"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w:t>
            </w:r>
          </w:p>
        </w:tc>
        <w:tc>
          <w:tcPr>
            <w:tcW w:w="4816"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双人位，外排</w:t>
            </w:r>
          </w:p>
        </w:tc>
      </w:tr>
    </w:tbl>
    <w:p>
      <w:pPr>
        <w:spacing w:line="560" w:lineRule="exact"/>
        <w:rPr>
          <w:rFonts w:ascii="宋体" w:hAnsi="宋体" w:eastAsia="宋体" w:cs="宋体"/>
          <w:b/>
          <w:bCs/>
          <w:sz w:val="30"/>
          <w:szCs w:val="30"/>
        </w:rPr>
      </w:pPr>
    </w:p>
    <w:p>
      <w:pPr>
        <w:spacing w:line="560" w:lineRule="exact"/>
        <w:rPr>
          <w:rFonts w:ascii="宋体" w:hAnsi="宋体" w:eastAsia="宋体" w:cs="宋体"/>
          <w:b/>
          <w:bCs/>
          <w:sz w:val="30"/>
          <w:szCs w:val="30"/>
        </w:rPr>
      </w:pPr>
      <w:r>
        <w:rPr>
          <w:rFonts w:hint="eastAsia" w:ascii="宋体" w:hAnsi="宋体" w:eastAsia="宋体" w:cs="宋体"/>
          <w:b/>
          <w:bCs/>
          <w:sz w:val="30"/>
          <w:szCs w:val="30"/>
        </w:rPr>
        <w:t>（二）项目服务要求适用于第一到第四包(此条款要求的所有内容均包含在检验试剂耗材及相关</w:t>
      </w:r>
      <w:r>
        <w:rPr>
          <w:rFonts w:hint="eastAsia" w:ascii="宋体" w:hAnsi="宋体" w:eastAsia="宋体" w:cs="宋体"/>
          <w:b/>
          <w:bCs/>
          <w:sz w:val="30"/>
          <w:szCs w:val="30"/>
          <w:lang w:eastAsia="zh-CN"/>
        </w:rPr>
        <w:t>是</w:t>
      </w:r>
      <w:r>
        <w:rPr>
          <w:rFonts w:hint="eastAsia" w:ascii="宋体" w:hAnsi="宋体" w:eastAsia="宋体" w:cs="宋体"/>
          <w:b/>
          <w:bCs/>
          <w:sz w:val="30"/>
          <w:szCs w:val="30"/>
        </w:rPr>
        <w:t>设备租赁服务价格内) :</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1、检验试剂耗材及相关设备租赁服务项目的实施期限拟定为3年。</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2、报价供应商须是</w:t>
      </w:r>
      <w:r>
        <w:rPr>
          <w:rFonts w:hint="eastAsia" w:ascii="宋体" w:hAnsi="宋体" w:eastAsia="宋体" w:cs="宋体"/>
          <w:color w:val="auto"/>
          <w:sz w:val="30"/>
          <w:szCs w:val="30"/>
          <w:lang w:eastAsia="zh-CN"/>
        </w:rPr>
        <w:t>“四川省药械集中采购及医药价格监管平台</w:t>
      </w:r>
      <w:r>
        <w:rPr>
          <w:rFonts w:hint="eastAsia" w:ascii="宋体" w:hAnsi="宋体" w:eastAsia="宋体" w:cs="宋体"/>
          <w:color w:val="auto"/>
          <w:sz w:val="30"/>
          <w:szCs w:val="30"/>
        </w:rPr>
        <w:t>中</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的</w:t>
      </w:r>
      <w:r>
        <w:rPr>
          <w:rFonts w:hint="eastAsia" w:ascii="宋体" w:hAnsi="宋体" w:eastAsia="宋体" w:cs="宋体"/>
          <w:color w:val="auto"/>
          <w:sz w:val="30"/>
          <w:szCs w:val="30"/>
          <w:lang w:eastAsia="zh-CN"/>
        </w:rPr>
        <w:t>产品生产厂家指定</w:t>
      </w:r>
      <w:r>
        <w:rPr>
          <w:rFonts w:hint="eastAsia" w:ascii="宋体" w:hAnsi="宋体" w:eastAsia="宋体" w:cs="宋体"/>
          <w:color w:val="auto"/>
          <w:sz w:val="30"/>
          <w:szCs w:val="30"/>
        </w:rPr>
        <w:t>配送企业，提供“</w:t>
      </w:r>
      <w:r>
        <w:rPr>
          <w:rFonts w:hint="eastAsia" w:ascii="宋体" w:hAnsi="宋体" w:eastAsia="宋体" w:cs="宋体"/>
          <w:color w:val="auto"/>
          <w:sz w:val="30"/>
          <w:szCs w:val="30"/>
          <w:lang w:eastAsia="zh-CN"/>
        </w:rPr>
        <w:t>四川省药械集中采购及医药价格监管平台</w:t>
      </w:r>
      <w:r>
        <w:rPr>
          <w:rFonts w:hint="eastAsia" w:ascii="宋体" w:hAnsi="宋体" w:eastAsia="宋体" w:cs="宋体"/>
          <w:color w:val="auto"/>
          <w:sz w:val="30"/>
          <w:szCs w:val="30"/>
        </w:rPr>
        <w:t>中”截图。</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3、报价供应商提供的检验试剂耗材须涵盖所投包号内的全部检验项目</w:t>
      </w:r>
      <w:r>
        <w:rPr>
          <w:rFonts w:hint="eastAsia" w:ascii="宋体" w:hAnsi="宋体" w:eastAsia="宋体" w:cs="宋体"/>
          <w:color w:val="auto"/>
          <w:sz w:val="30"/>
          <w:szCs w:val="30"/>
          <w:lang w:eastAsia="zh-CN"/>
        </w:rPr>
        <w:t>，并且有拓展新项目的能力</w:t>
      </w:r>
      <w:r>
        <w:rPr>
          <w:rFonts w:hint="eastAsia" w:ascii="宋体" w:hAnsi="宋体" w:eastAsia="宋体" w:cs="宋体"/>
          <w:color w:val="auto"/>
          <w:sz w:val="30"/>
          <w:szCs w:val="30"/>
        </w:rPr>
        <w:t>。</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4、检验试剂耗材</w:t>
      </w:r>
      <w:r>
        <w:rPr>
          <w:rFonts w:hint="eastAsia" w:ascii="宋体" w:hAnsi="宋体" w:eastAsia="宋体" w:cs="宋体"/>
          <w:color w:val="auto"/>
          <w:sz w:val="30"/>
          <w:szCs w:val="30"/>
          <w:lang w:eastAsia="zh-CN"/>
        </w:rPr>
        <w:t>价格</w:t>
      </w:r>
      <w:r>
        <w:rPr>
          <w:rFonts w:hint="eastAsia" w:ascii="宋体" w:hAnsi="宋体" w:eastAsia="宋体" w:cs="宋体"/>
          <w:color w:val="auto"/>
          <w:sz w:val="30"/>
          <w:szCs w:val="30"/>
        </w:rPr>
        <w:t>:</w:t>
      </w:r>
      <w:r>
        <w:rPr>
          <w:rFonts w:hint="eastAsia" w:ascii="宋体" w:hAnsi="宋体" w:eastAsia="宋体" w:cs="宋体"/>
          <w:color w:val="auto"/>
          <w:sz w:val="30"/>
          <w:szCs w:val="30"/>
          <w:lang w:eastAsia="zh-CN"/>
        </w:rPr>
        <w:t>根据《中华人民共和国财政部令第</w:t>
      </w:r>
      <w:r>
        <w:rPr>
          <w:rFonts w:hint="eastAsia" w:ascii="宋体" w:hAnsi="宋体" w:eastAsia="宋体" w:cs="宋体"/>
          <w:color w:val="auto"/>
          <w:sz w:val="30"/>
          <w:szCs w:val="30"/>
          <w:lang w:val="en-US" w:eastAsia="zh-CN"/>
        </w:rPr>
        <w:t>87号政府采购货物和服务招标管理办法</w:t>
      </w:r>
      <w:r>
        <w:rPr>
          <w:rFonts w:hint="eastAsia" w:ascii="宋体" w:hAnsi="宋体" w:eastAsia="宋体" w:cs="宋体"/>
          <w:color w:val="auto"/>
          <w:sz w:val="30"/>
          <w:szCs w:val="30"/>
          <w:lang w:eastAsia="zh-CN"/>
        </w:rPr>
        <w:t>》第五十五条综合评分法，执行国家统一定价标准的项目，其价格不列为评审因素，</w:t>
      </w:r>
      <w:r>
        <w:rPr>
          <w:rFonts w:hint="eastAsia" w:ascii="宋体" w:hAnsi="宋体" w:eastAsia="宋体" w:cs="宋体"/>
          <w:color w:val="auto"/>
          <w:sz w:val="30"/>
          <w:szCs w:val="30"/>
        </w:rPr>
        <w:t>本项目检验试剂耗材配送价格按照</w:t>
      </w:r>
      <w:r>
        <w:rPr>
          <w:rFonts w:hint="eastAsia" w:ascii="宋体" w:hAnsi="宋体" w:eastAsia="宋体" w:cs="宋体"/>
          <w:color w:val="auto"/>
          <w:sz w:val="30"/>
          <w:szCs w:val="30"/>
          <w:lang w:eastAsia="zh-CN"/>
        </w:rPr>
        <w:t>“四川省药械集中采购及医药价格监管平台”</w:t>
      </w:r>
      <w:r>
        <w:rPr>
          <w:rFonts w:hint="eastAsia" w:ascii="宋体" w:hAnsi="宋体" w:eastAsia="宋体" w:cs="宋体"/>
          <w:color w:val="auto"/>
          <w:sz w:val="30"/>
          <w:szCs w:val="30"/>
        </w:rPr>
        <w:t>中</w:t>
      </w:r>
      <w:r>
        <w:rPr>
          <w:rFonts w:hint="eastAsia" w:ascii="宋体" w:hAnsi="宋体" w:eastAsia="宋体" w:cs="宋体"/>
          <w:color w:val="auto"/>
          <w:sz w:val="30"/>
          <w:szCs w:val="30"/>
          <w:lang w:eastAsia="zh-CN"/>
        </w:rPr>
        <w:t>我省最低采购价执行；故本项目价格分设立对应各包的设备租赁费用评比。</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5、为确保检验质量，并满足各临床科室和病员的检测需要，本项目采购人试剂耗材及相关检测设备将以租赁方式进行采购，报价供应商需提供优质的检验设备供医院租赁使用，并在使用期限内承担维护、维修、更换等服务，且费用包含在租赁费内。在合同期内相关设备的所有权归供应商。</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6、如因试剂质量、设备性能质量缺陷造成不良后果，由供应商承担责任，为确保检验质量，供应商</w:t>
      </w:r>
      <w:r>
        <w:rPr>
          <w:rFonts w:hint="eastAsia" w:ascii="宋体" w:hAnsi="宋体" w:eastAsia="宋体" w:cs="宋体"/>
          <w:color w:val="auto"/>
          <w:sz w:val="30"/>
          <w:szCs w:val="30"/>
          <w:lang w:eastAsia="zh-CN"/>
        </w:rPr>
        <w:t>必</w:t>
      </w:r>
      <w:r>
        <w:rPr>
          <w:rFonts w:hint="eastAsia" w:ascii="宋体" w:hAnsi="宋体" w:eastAsia="宋体" w:cs="宋体"/>
          <w:color w:val="auto"/>
          <w:sz w:val="30"/>
          <w:szCs w:val="30"/>
        </w:rPr>
        <w:t>须满足仪器设备更新更换等需求。</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7、供应商必须满足医院开展新的检验项目和淘汰旧项目的实际要求。</w:t>
      </w:r>
    </w:p>
    <w:p>
      <w:pPr>
        <w:spacing w:line="560" w:lineRule="exact"/>
        <w:ind w:firstLine="600" w:firstLineChars="200"/>
        <w:rPr>
          <w:rFonts w:ascii="宋体" w:hAnsi="宋体" w:eastAsia="宋体" w:cs="宋体"/>
          <w:color w:val="auto"/>
          <w:sz w:val="30"/>
          <w:szCs w:val="30"/>
        </w:rPr>
      </w:pPr>
      <w:r>
        <w:rPr>
          <w:rFonts w:hint="eastAsia" w:ascii="微软雅黑" w:hAnsi="微软雅黑" w:eastAsia="微软雅黑" w:cs="微软雅黑"/>
          <w:color w:val="auto"/>
          <w:sz w:val="30"/>
          <w:szCs w:val="30"/>
        </w:rPr>
        <w:t>▲</w:t>
      </w:r>
      <w:r>
        <w:rPr>
          <w:rFonts w:hint="eastAsia" w:ascii="宋体" w:hAnsi="宋体" w:eastAsia="宋体" w:cs="宋体"/>
          <w:color w:val="auto"/>
          <w:sz w:val="30"/>
          <w:szCs w:val="30"/>
        </w:rPr>
        <w:t>8、冷链转运:供应商需承担各包的试剂耗材在院区间转运，要求投标</w:t>
      </w:r>
      <w:r>
        <w:rPr>
          <w:rFonts w:hint="eastAsia" w:ascii="宋体" w:hAnsi="宋体" w:eastAsia="宋体" w:cs="宋体"/>
          <w:color w:val="auto"/>
          <w:sz w:val="30"/>
          <w:szCs w:val="30"/>
          <w:lang w:eastAsia="zh-CN"/>
        </w:rPr>
        <w:t>供应</w:t>
      </w:r>
      <w:r>
        <w:rPr>
          <w:rFonts w:hint="eastAsia" w:ascii="宋体" w:hAnsi="宋体" w:eastAsia="宋体" w:cs="宋体"/>
          <w:color w:val="auto"/>
          <w:sz w:val="30"/>
          <w:szCs w:val="30"/>
        </w:rPr>
        <w:t>商</w:t>
      </w:r>
      <w:r>
        <w:rPr>
          <w:rFonts w:hint="eastAsia" w:ascii="宋体" w:hAnsi="宋体" w:eastAsia="宋体" w:cs="宋体"/>
          <w:color w:val="auto"/>
          <w:sz w:val="30"/>
          <w:szCs w:val="30"/>
          <w:lang w:eastAsia="zh-CN"/>
        </w:rPr>
        <w:t>自身</w:t>
      </w:r>
      <w:r>
        <w:rPr>
          <w:rFonts w:hint="eastAsia" w:ascii="宋体" w:hAnsi="宋体" w:eastAsia="宋体" w:cs="宋体"/>
          <w:color w:val="auto"/>
          <w:sz w:val="30"/>
          <w:szCs w:val="30"/>
        </w:rPr>
        <w:t>具有冷链</w:t>
      </w:r>
      <w:r>
        <w:rPr>
          <w:rFonts w:hint="eastAsia" w:ascii="宋体" w:hAnsi="宋体" w:eastAsia="宋体" w:cs="宋体"/>
          <w:color w:val="auto"/>
          <w:sz w:val="30"/>
          <w:szCs w:val="30"/>
          <w:lang w:eastAsia="zh-CN"/>
        </w:rPr>
        <w:t>运输</w:t>
      </w:r>
      <w:r>
        <w:rPr>
          <w:rFonts w:hint="eastAsia" w:ascii="宋体" w:hAnsi="宋体" w:eastAsia="宋体" w:cs="宋体"/>
          <w:color w:val="auto"/>
          <w:sz w:val="30"/>
          <w:szCs w:val="30"/>
        </w:rPr>
        <w:t>能力</w:t>
      </w:r>
      <w:r>
        <w:rPr>
          <w:rFonts w:hint="eastAsia" w:ascii="宋体" w:hAnsi="宋体" w:eastAsia="宋体" w:cs="宋体"/>
          <w:color w:val="auto"/>
          <w:sz w:val="30"/>
          <w:szCs w:val="30"/>
          <w:lang w:eastAsia="zh-CN"/>
        </w:rPr>
        <w:t>或提供第三方</w:t>
      </w:r>
      <w:r>
        <w:rPr>
          <w:rFonts w:hint="eastAsia" w:ascii="宋体" w:hAnsi="宋体" w:eastAsia="宋体" w:cs="宋体"/>
          <w:color w:val="auto"/>
          <w:sz w:val="30"/>
          <w:szCs w:val="30"/>
        </w:rPr>
        <w:t>冷链</w:t>
      </w:r>
      <w:r>
        <w:rPr>
          <w:rFonts w:hint="eastAsia" w:ascii="宋体" w:hAnsi="宋体" w:eastAsia="宋体" w:cs="宋体"/>
          <w:color w:val="auto"/>
          <w:sz w:val="30"/>
          <w:szCs w:val="30"/>
          <w:lang w:eastAsia="zh-CN"/>
        </w:rPr>
        <w:t>物流运输能力（注：如投标供应商自身具有冷链运输能力需提供证明材料并加盖公章；如投标供应商提供第三方冷链物流运输能力需提供与第三方有相应资格的公司签订的合作协议复印件并加盖投标供应商公章）</w:t>
      </w:r>
      <w:r>
        <w:rPr>
          <w:rFonts w:hint="eastAsia" w:ascii="宋体" w:hAnsi="宋体" w:eastAsia="宋体" w:cs="宋体"/>
          <w:color w:val="auto"/>
          <w:sz w:val="30"/>
          <w:szCs w:val="30"/>
        </w:rPr>
        <w:t>。</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9、售后服务:供应商具有专业的检验设备维修和技术服务团队，需提供相关资质证书。</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9.1根据临床工作需要，每组供应商需固定≥1名专业技术人员或专业工程师在院区检验科巡检维护仪器设备，随时应急处置相关技术问题，并</w:t>
      </w:r>
      <w:r>
        <w:rPr>
          <w:rFonts w:hint="eastAsia" w:ascii="宋体" w:hAnsi="宋体" w:eastAsia="宋体" w:cs="宋体"/>
          <w:color w:val="auto"/>
          <w:sz w:val="30"/>
          <w:szCs w:val="30"/>
          <w:lang w:eastAsia="zh-CN"/>
        </w:rPr>
        <w:t>于</w:t>
      </w:r>
      <w:r>
        <w:rPr>
          <w:rFonts w:hint="eastAsia" w:ascii="宋体" w:hAnsi="宋体" w:eastAsia="宋体" w:cs="宋体"/>
          <w:color w:val="auto"/>
          <w:sz w:val="30"/>
          <w:szCs w:val="30"/>
        </w:rPr>
        <w:t>24小时内需响应</w:t>
      </w:r>
      <w:r>
        <w:rPr>
          <w:rFonts w:hint="eastAsia" w:ascii="宋体" w:hAnsi="宋体" w:eastAsia="宋体" w:cs="宋体"/>
          <w:color w:val="auto"/>
          <w:sz w:val="30"/>
          <w:szCs w:val="30"/>
          <w:lang w:eastAsia="zh-CN"/>
        </w:rPr>
        <w:t>，仪器设备需按照要求至少每季度进行维护保养，上交其维护保养记录至医学装备科存档</w:t>
      </w:r>
      <w:r>
        <w:rPr>
          <w:rFonts w:hint="eastAsia" w:ascii="宋体" w:hAnsi="宋体" w:eastAsia="宋体" w:cs="宋体"/>
          <w:color w:val="auto"/>
          <w:sz w:val="30"/>
          <w:szCs w:val="30"/>
        </w:rPr>
        <w:t>。</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9.2定期至少半年进行1次对科室操作人员仪器、检测项目操作培训。</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9.3按I</w:t>
      </w:r>
      <w:r>
        <w:rPr>
          <w:rFonts w:hint="eastAsia" w:ascii="宋体" w:hAnsi="宋体" w:eastAsia="宋体" w:cs="宋体"/>
          <w:color w:val="auto"/>
          <w:sz w:val="30"/>
          <w:szCs w:val="30"/>
          <w:lang w:val="en-US" w:eastAsia="zh-CN"/>
        </w:rPr>
        <w:t>SO</w:t>
      </w:r>
      <w:r>
        <w:rPr>
          <w:rFonts w:hint="eastAsia" w:ascii="宋体" w:hAnsi="宋体" w:eastAsia="宋体" w:cs="宋体"/>
          <w:color w:val="auto"/>
          <w:sz w:val="30"/>
          <w:szCs w:val="30"/>
        </w:rPr>
        <w:t>151</w:t>
      </w:r>
      <w:r>
        <w:rPr>
          <w:rFonts w:hint="eastAsia" w:ascii="宋体" w:hAnsi="宋体" w:eastAsia="宋体" w:cs="宋体"/>
          <w:color w:val="auto"/>
          <w:sz w:val="30"/>
          <w:szCs w:val="30"/>
          <w:lang w:val="en-US" w:eastAsia="zh-CN"/>
        </w:rPr>
        <w:t>8</w:t>
      </w:r>
      <w:r>
        <w:rPr>
          <w:rFonts w:hint="eastAsia" w:ascii="宋体" w:hAnsi="宋体" w:eastAsia="宋体" w:cs="宋体"/>
          <w:color w:val="auto"/>
          <w:sz w:val="30"/>
          <w:szCs w:val="30"/>
        </w:rPr>
        <w:t>9要求，定期对仪器进行性能验证，比对、校准并出具相关报告。</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9.4供应商提供的相关设备须与现有中联LIS系统实现双向通讯</w:t>
      </w:r>
      <w:r>
        <w:rPr>
          <w:rFonts w:hint="eastAsia" w:ascii="宋体" w:hAnsi="宋体" w:eastAsia="宋体" w:cs="宋体"/>
          <w:color w:val="auto"/>
          <w:sz w:val="30"/>
          <w:szCs w:val="30"/>
          <w:lang w:eastAsia="zh-CN"/>
        </w:rPr>
        <w:t>，并负责接口费用，</w:t>
      </w:r>
      <w:r>
        <w:rPr>
          <w:rFonts w:hint="eastAsia" w:ascii="宋体" w:hAnsi="宋体" w:eastAsia="宋体" w:cs="宋体"/>
          <w:color w:val="auto"/>
          <w:sz w:val="30"/>
          <w:szCs w:val="30"/>
        </w:rPr>
        <w:t>保障仪器设备正常运行。</w:t>
      </w:r>
    </w:p>
    <w:p>
      <w:pPr>
        <w:pStyle w:val="2"/>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9.5 经销商需承诺设备定期保养由厂家或由厂家授权的服务商按保养规程进行</w:t>
      </w:r>
      <w:r>
        <w:rPr>
          <w:rFonts w:hint="eastAsia" w:ascii="宋体" w:hAnsi="宋体" w:eastAsia="宋体" w:cs="宋体"/>
          <w:color w:val="auto"/>
          <w:sz w:val="30"/>
          <w:szCs w:val="30"/>
          <w:lang w:eastAsia="zh-CN"/>
        </w:rPr>
        <w:t>，每年至少一次</w:t>
      </w:r>
      <w:r>
        <w:rPr>
          <w:rFonts w:hint="eastAsia" w:ascii="宋体" w:hAnsi="宋体" w:eastAsia="宋体" w:cs="宋体"/>
          <w:color w:val="auto"/>
          <w:sz w:val="30"/>
          <w:szCs w:val="30"/>
        </w:rPr>
        <w:t>。</w:t>
      </w:r>
    </w:p>
    <w:p>
      <w:pPr>
        <w:pStyle w:val="2"/>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9.6 设备维修和保养需更换的配件由经销商免费提供（包括采样针），经销商需承诺配件为全新正品。</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10、报价供应商需提供配送应急保障方案。</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11、实验室认可提升方案:要求供应商协助检验科按照IS015189建立并运行质量体系，提供实施方案。</w:t>
      </w:r>
    </w:p>
    <w:p>
      <w:pPr>
        <w:spacing w:line="560" w:lineRule="exact"/>
        <w:ind w:firstLine="600" w:firstLineChars="200"/>
        <w:rPr>
          <w:rFonts w:ascii="宋体" w:hAnsi="宋体" w:eastAsia="宋体" w:cs="宋体"/>
          <w:color w:val="auto"/>
          <w:sz w:val="30"/>
          <w:szCs w:val="30"/>
        </w:rPr>
      </w:pPr>
      <w:r>
        <w:rPr>
          <w:rFonts w:hint="eastAsia" w:ascii="宋体" w:hAnsi="宋体" w:eastAsia="宋体" w:cs="宋体"/>
          <w:color w:val="auto"/>
          <w:sz w:val="30"/>
          <w:szCs w:val="30"/>
        </w:rPr>
        <w:t>12、医学实验室质量管理提升方案:报价供应商需根据医院医学实验室现状及未来的发展进行规划，提出全面的质量管理提升方案(包含但不限于提供专业化软件等)。</w:t>
      </w:r>
    </w:p>
    <w:p>
      <w:pPr>
        <w:pStyle w:val="2"/>
        <w:rPr>
          <w:rFonts w:ascii="宋体" w:hAnsi="宋体" w:eastAsia="宋体" w:cs="宋体"/>
          <w:b/>
          <w:bCs/>
          <w:color w:val="auto"/>
          <w:sz w:val="30"/>
          <w:szCs w:val="30"/>
        </w:rPr>
      </w:pPr>
    </w:p>
    <w:p>
      <w:pPr>
        <w:pStyle w:val="2"/>
        <w:rPr>
          <w:rFonts w:ascii="宋体" w:hAnsi="宋体" w:eastAsia="宋体" w:cs="宋体"/>
          <w:b/>
          <w:bCs/>
          <w:color w:val="auto"/>
          <w:sz w:val="30"/>
          <w:szCs w:val="30"/>
        </w:rPr>
      </w:pPr>
    </w:p>
    <w:p>
      <w:pPr>
        <w:rPr>
          <w:rFonts w:ascii="宋体" w:hAnsi="宋体"/>
          <w:b/>
          <w:color w:val="auto"/>
          <w:sz w:val="32"/>
          <w:szCs w:val="32"/>
        </w:rPr>
        <w:sectPr>
          <w:pgSz w:w="11906" w:h="16838"/>
          <w:pgMar w:top="1440" w:right="1800" w:bottom="1440" w:left="1800" w:header="851" w:footer="992" w:gutter="0"/>
          <w:cols w:space="425" w:num="1"/>
          <w:docGrid w:type="lines" w:linePitch="312" w:charSpace="0"/>
        </w:sectPr>
      </w:pPr>
    </w:p>
    <w:p>
      <w:pPr>
        <w:ind w:firstLine="643"/>
        <w:jc w:val="center"/>
        <w:rPr>
          <w:rFonts w:ascii="宋体" w:hAnsi="宋体" w:eastAsia="宋体" w:cs="宋体"/>
          <w:b/>
          <w:sz w:val="32"/>
          <w:szCs w:val="32"/>
        </w:rPr>
      </w:pPr>
    </w:p>
    <w:p>
      <w:pPr>
        <w:jc w:val="center"/>
        <w:rPr>
          <w:rFonts w:ascii="宋体" w:hAnsi="宋体" w:eastAsia="宋体" w:cs="宋体"/>
          <w:b/>
          <w:sz w:val="32"/>
          <w:szCs w:val="32"/>
        </w:rPr>
      </w:pPr>
      <w:r>
        <w:rPr>
          <w:rFonts w:hint="eastAsia" w:ascii="宋体" w:hAnsi="宋体" w:eastAsia="宋体" w:cs="宋体"/>
          <w:b/>
          <w:sz w:val="32"/>
          <w:szCs w:val="32"/>
        </w:rPr>
        <w:t>剑阁县人民医院报价一览表</w:t>
      </w:r>
    </w:p>
    <w:p>
      <w:pPr>
        <w:ind w:firstLine="420"/>
        <w:jc w:val="center"/>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体外诊断试剂挂网产品</w:t>
      </w:r>
      <w:r>
        <w:rPr>
          <w:rFonts w:hint="eastAsia" w:ascii="宋体" w:hAnsi="宋体" w:eastAsia="宋体" w:cs="宋体"/>
          <w:sz w:val="24"/>
          <w:lang w:eastAsia="zh-CN"/>
        </w:rPr>
        <w:t>）</w:t>
      </w:r>
    </w:p>
    <w:p>
      <w:pPr>
        <w:ind w:firstLine="420"/>
        <w:rPr>
          <w:rFonts w:ascii="宋体" w:hAnsi="宋体" w:eastAsia="宋体" w:cs="宋体"/>
        </w:rPr>
      </w:pPr>
      <w:r>
        <w:rPr>
          <w:rFonts w:hint="eastAsia" w:ascii="宋体" w:hAnsi="宋体" w:eastAsia="宋体" w:cs="宋体"/>
        </w:rPr>
        <w:t>包号：</w:t>
      </w:r>
    </w:p>
    <w:tbl>
      <w:tblPr>
        <w:tblStyle w:val="4"/>
        <w:tblW w:w="14138"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78"/>
        <w:gridCol w:w="1650"/>
        <w:gridCol w:w="1713"/>
        <w:gridCol w:w="1303"/>
        <w:gridCol w:w="1317"/>
        <w:gridCol w:w="1095"/>
        <w:gridCol w:w="667"/>
        <w:gridCol w:w="1096"/>
        <w:gridCol w:w="1336"/>
        <w:gridCol w:w="118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8"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序号</w:t>
            </w:r>
          </w:p>
        </w:tc>
        <w:tc>
          <w:tcPr>
            <w:tcW w:w="878"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流水号</w:t>
            </w:r>
          </w:p>
        </w:tc>
        <w:tc>
          <w:tcPr>
            <w:tcW w:w="1650"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产品名称</w:t>
            </w:r>
          </w:p>
          <w:p>
            <w:pPr>
              <w:spacing w:line="240" w:lineRule="exact"/>
              <w:jc w:val="center"/>
              <w:rPr>
                <w:rFonts w:ascii="宋体" w:hAnsi="宋体" w:eastAsia="宋体" w:cs="宋体"/>
                <w:b/>
                <w:szCs w:val="21"/>
              </w:rPr>
            </w:pPr>
            <w:r>
              <w:rPr>
                <w:rFonts w:hint="eastAsia" w:ascii="宋体" w:hAnsi="宋体" w:eastAsia="宋体" w:cs="宋体"/>
                <w:b/>
                <w:szCs w:val="21"/>
              </w:rPr>
              <w:t>（注册证名称）</w:t>
            </w:r>
          </w:p>
        </w:tc>
        <w:tc>
          <w:tcPr>
            <w:tcW w:w="1713"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注册证号</w:t>
            </w:r>
          </w:p>
        </w:tc>
        <w:tc>
          <w:tcPr>
            <w:tcW w:w="1303"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生产企业</w:t>
            </w:r>
          </w:p>
        </w:tc>
        <w:tc>
          <w:tcPr>
            <w:tcW w:w="1317"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规格型号</w:t>
            </w:r>
          </w:p>
        </w:tc>
        <w:tc>
          <w:tcPr>
            <w:tcW w:w="1095"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包装规格</w:t>
            </w:r>
          </w:p>
        </w:tc>
        <w:tc>
          <w:tcPr>
            <w:tcW w:w="667"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计价</w:t>
            </w:r>
          </w:p>
          <w:p>
            <w:pPr>
              <w:spacing w:line="240" w:lineRule="exact"/>
              <w:jc w:val="center"/>
              <w:rPr>
                <w:rFonts w:ascii="宋体" w:hAnsi="宋体" w:eastAsia="宋体" w:cs="宋体"/>
                <w:b/>
                <w:szCs w:val="21"/>
              </w:rPr>
            </w:pPr>
            <w:r>
              <w:rPr>
                <w:rFonts w:hint="eastAsia" w:ascii="宋体" w:hAnsi="宋体" w:eastAsia="宋体" w:cs="宋体"/>
                <w:b/>
                <w:szCs w:val="21"/>
              </w:rPr>
              <w:t>单位</w:t>
            </w:r>
          </w:p>
        </w:tc>
        <w:tc>
          <w:tcPr>
            <w:tcW w:w="1096" w:type="dxa"/>
            <w:vMerge w:val="restart"/>
            <w:vAlign w:val="center"/>
          </w:tcPr>
          <w:p>
            <w:pPr>
              <w:spacing w:line="240" w:lineRule="exact"/>
              <w:jc w:val="center"/>
              <w:rPr>
                <w:rFonts w:ascii="宋体" w:hAnsi="宋体" w:eastAsia="宋体" w:cs="宋体"/>
                <w:b/>
                <w:szCs w:val="21"/>
              </w:rPr>
            </w:pPr>
            <w:r>
              <w:rPr>
                <w:rFonts w:hint="eastAsia" w:ascii="宋体" w:hAnsi="宋体" w:eastAsia="宋体" w:cs="宋体"/>
                <w:b/>
                <w:szCs w:val="21"/>
              </w:rPr>
              <w:t>方法学</w:t>
            </w:r>
          </w:p>
        </w:tc>
        <w:tc>
          <w:tcPr>
            <w:tcW w:w="1336" w:type="dxa"/>
            <w:vMerge w:val="restart"/>
            <w:vAlign w:val="center"/>
          </w:tcPr>
          <w:p>
            <w:pPr>
              <w:spacing w:line="240" w:lineRule="exact"/>
              <w:jc w:val="center"/>
              <w:rPr>
                <w:rFonts w:hint="eastAsia" w:ascii="宋体" w:hAnsi="宋体" w:eastAsia="宋体" w:cs="宋体"/>
                <w:b/>
                <w:szCs w:val="21"/>
                <w:lang w:eastAsia="zh-CN"/>
              </w:rPr>
            </w:pPr>
            <w:r>
              <w:rPr>
                <w:rFonts w:hint="eastAsia" w:ascii="宋体" w:hAnsi="宋体" w:eastAsia="宋体" w:cs="宋体"/>
                <w:b/>
                <w:szCs w:val="21"/>
                <w:lang w:eastAsia="zh-CN"/>
              </w:rPr>
              <w:t>我</w:t>
            </w:r>
            <w:r>
              <w:rPr>
                <w:rFonts w:hint="eastAsia" w:ascii="宋体" w:hAnsi="宋体" w:eastAsia="宋体" w:cs="宋体"/>
                <w:b/>
                <w:szCs w:val="21"/>
              </w:rPr>
              <w:t>省医疗机构</w:t>
            </w:r>
            <w:r>
              <w:rPr>
                <w:rFonts w:hint="eastAsia" w:ascii="宋体" w:hAnsi="宋体" w:eastAsia="宋体" w:cs="宋体"/>
                <w:b/>
                <w:szCs w:val="21"/>
                <w:lang w:eastAsia="zh-CN"/>
              </w:rPr>
              <w:t>最高参考价</w:t>
            </w:r>
          </w:p>
        </w:tc>
        <w:tc>
          <w:tcPr>
            <w:tcW w:w="2565" w:type="dxa"/>
            <w:gridSpan w:val="2"/>
            <w:vAlign w:val="center"/>
          </w:tcPr>
          <w:p>
            <w:pPr>
              <w:spacing w:line="240" w:lineRule="exact"/>
              <w:jc w:val="center"/>
              <w:rPr>
                <w:rFonts w:ascii="宋体" w:hAnsi="宋体" w:eastAsia="宋体" w:cs="宋体"/>
                <w:b/>
                <w:szCs w:val="21"/>
              </w:rPr>
            </w:pPr>
            <w:r>
              <w:rPr>
                <w:rFonts w:hint="eastAsia" w:ascii="宋体" w:hAnsi="宋体" w:eastAsia="宋体" w:cs="宋体"/>
                <w:b/>
                <w:szCs w:val="21"/>
              </w:rPr>
              <w:t>执行价格</w:t>
            </w:r>
          </w:p>
          <w:p>
            <w:pPr>
              <w:spacing w:line="240" w:lineRule="exact"/>
              <w:jc w:val="center"/>
              <w:rPr>
                <w:rFonts w:ascii="宋体" w:hAnsi="宋体" w:eastAsia="宋体" w:cs="宋体"/>
                <w:b/>
                <w:szCs w:val="21"/>
              </w:rPr>
            </w:pPr>
            <w:r>
              <w:rPr>
                <w:rFonts w:hint="eastAsia" w:ascii="宋体" w:hAnsi="宋体" w:eastAsia="宋体" w:cs="宋体"/>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8" w:type="dxa"/>
            <w:vMerge w:val="continue"/>
            <w:vAlign w:val="center"/>
          </w:tcPr>
          <w:p>
            <w:pPr>
              <w:jc w:val="center"/>
              <w:rPr>
                <w:rFonts w:ascii="宋体" w:hAnsi="宋体" w:eastAsia="宋体" w:cs="宋体"/>
                <w:szCs w:val="21"/>
              </w:rPr>
            </w:pPr>
          </w:p>
        </w:tc>
        <w:tc>
          <w:tcPr>
            <w:tcW w:w="878" w:type="dxa"/>
            <w:vMerge w:val="continue"/>
            <w:vAlign w:val="center"/>
          </w:tcPr>
          <w:p>
            <w:pPr>
              <w:jc w:val="center"/>
              <w:rPr>
                <w:rFonts w:ascii="宋体" w:hAnsi="宋体" w:eastAsia="宋体" w:cs="宋体"/>
                <w:szCs w:val="21"/>
              </w:rPr>
            </w:pPr>
          </w:p>
        </w:tc>
        <w:tc>
          <w:tcPr>
            <w:tcW w:w="1650" w:type="dxa"/>
            <w:vMerge w:val="continue"/>
            <w:vAlign w:val="center"/>
          </w:tcPr>
          <w:p>
            <w:pPr>
              <w:jc w:val="center"/>
              <w:rPr>
                <w:rFonts w:ascii="宋体" w:hAnsi="宋体" w:eastAsia="宋体" w:cs="宋体"/>
                <w:szCs w:val="21"/>
              </w:rPr>
            </w:pPr>
          </w:p>
        </w:tc>
        <w:tc>
          <w:tcPr>
            <w:tcW w:w="1713" w:type="dxa"/>
            <w:vMerge w:val="continue"/>
            <w:vAlign w:val="center"/>
          </w:tcPr>
          <w:p>
            <w:pPr>
              <w:jc w:val="center"/>
              <w:rPr>
                <w:rFonts w:ascii="宋体" w:hAnsi="宋体" w:eastAsia="宋体" w:cs="宋体"/>
                <w:szCs w:val="21"/>
              </w:rPr>
            </w:pPr>
          </w:p>
        </w:tc>
        <w:tc>
          <w:tcPr>
            <w:tcW w:w="1303" w:type="dxa"/>
            <w:vMerge w:val="continue"/>
            <w:vAlign w:val="center"/>
          </w:tcPr>
          <w:p>
            <w:pPr>
              <w:jc w:val="center"/>
              <w:rPr>
                <w:rFonts w:ascii="宋体" w:hAnsi="宋体" w:eastAsia="宋体" w:cs="宋体"/>
                <w:szCs w:val="21"/>
              </w:rPr>
            </w:pPr>
          </w:p>
        </w:tc>
        <w:tc>
          <w:tcPr>
            <w:tcW w:w="1317" w:type="dxa"/>
            <w:vMerge w:val="continue"/>
            <w:vAlign w:val="center"/>
          </w:tcPr>
          <w:p>
            <w:pPr>
              <w:jc w:val="center"/>
              <w:rPr>
                <w:rFonts w:ascii="宋体" w:hAnsi="宋体" w:eastAsia="宋体" w:cs="宋体"/>
                <w:szCs w:val="21"/>
              </w:rPr>
            </w:pPr>
          </w:p>
        </w:tc>
        <w:tc>
          <w:tcPr>
            <w:tcW w:w="1095" w:type="dxa"/>
            <w:vMerge w:val="continue"/>
            <w:vAlign w:val="center"/>
          </w:tcPr>
          <w:p>
            <w:pPr>
              <w:jc w:val="center"/>
              <w:rPr>
                <w:rFonts w:ascii="宋体" w:hAnsi="宋体" w:eastAsia="宋体" w:cs="宋体"/>
                <w:szCs w:val="21"/>
              </w:rPr>
            </w:pPr>
          </w:p>
        </w:tc>
        <w:tc>
          <w:tcPr>
            <w:tcW w:w="667" w:type="dxa"/>
            <w:vMerge w:val="continue"/>
            <w:vAlign w:val="center"/>
          </w:tcPr>
          <w:p>
            <w:pPr>
              <w:jc w:val="center"/>
              <w:rPr>
                <w:rFonts w:ascii="宋体" w:hAnsi="宋体" w:eastAsia="宋体" w:cs="宋体"/>
                <w:szCs w:val="21"/>
              </w:rPr>
            </w:pPr>
          </w:p>
        </w:tc>
        <w:tc>
          <w:tcPr>
            <w:tcW w:w="1096" w:type="dxa"/>
            <w:vMerge w:val="continue"/>
            <w:vAlign w:val="center"/>
          </w:tcPr>
          <w:p>
            <w:pPr>
              <w:jc w:val="center"/>
              <w:rPr>
                <w:rFonts w:ascii="宋体" w:hAnsi="宋体" w:eastAsia="宋体" w:cs="宋体"/>
                <w:szCs w:val="21"/>
              </w:rPr>
            </w:pPr>
          </w:p>
        </w:tc>
        <w:tc>
          <w:tcPr>
            <w:tcW w:w="1336" w:type="dxa"/>
            <w:vMerge w:val="continue"/>
            <w:vAlign w:val="center"/>
          </w:tcPr>
          <w:p>
            <w:pPr>
              <w:jc w:val="center"/>
              <w:rPr>
                <w:rFonts w:ascii="宋体" w:hAnsi="宋体" w:eastAsia="宋体" w:cs="宋体"/>
                <w:szCs w:val="21"/>
              </w:rPr>
            </w:pPr>
          </w:p>
        </w:tc>
        <w:tc>
          <w:tcPr>
            <w:tcW w:w="1185" w:type="dxa"/>
            <w:tcBorders>
              <w:right w:val="single" w:color="auto" w:sz="6" w:space="0"/>
            </w:tcBorders>
            <w:vAlign w:val="center"/>
          </w:tcPr>
          <w:p>
            <w:pPr>
              <w:jc w:val="center"/>
              <w:rPr>
                <w:rFonts w:ascii="宋体" w:hAnsi="宋体" w:eastAsia="宋体" w:cs="宋体"/>
                <w:b/>
                <w:szCs w:val="21"/>
              </w:rPr>
            </w:pPr>
            <w:r>
              <w:rPr>
                <w:rFonts w:hint="eastAsia" w:ascii="宋体" w:hAnsi="宋体" w:eastAsia="宋体" w:cs="宋体"/>
                <w:b/>
                <w:szCs w:val="21"/>
              </w:rPr>
              <w:t>盒</w:t>
            </w:r>
          </w:p>
        </w:tc>
        <w:tc>
          <w:tcPr>
            <w:tcW w:w="1380" w:type="dxa"/>
            <w:tcBorders>
              <w:left w:val="single" w:color="auto" w:sz="6" w:space="0"/>
            </w:tcBorders>
            <w:vAlign w:val="center"/>
          </w:tcPr>
          <w:p>
            <w:pPr>
              <w:jc w:val="center"/>
              <w:rPr>
                <w:rFonts w:ascii="宋体" w:hAnsi="宋体" w:eastAsia="宋体" w:cs="宋体"/>
                <w:b/>
                <w:szCs w:val="21"/>
              </w:rPr>
            </w:pPr>
            <w:r>
              <w:rPr>
                <w:rFonts w:hint="eastAsia" w:ascii="宋体" w:hAnsi="宋体" w:eastAsia="宋体" w:cs="宋体"/>
                <w:b/>
                <w:szCs w:val="21"/>
              </w:rPr>
              <w:t>人份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8" w:type="dxa"/>
            <w:vAlign w:val="center"/>
          </w:tcPr>
          <w:p>
            <w:pPr>
              <w:ind w:firstLine="422"/>
              <w:jc w:val="center"/>
              <w:rPr>
                <w:rFonts w:ascii="宋体" w:hAnsi="宋体" w:eastAsia="宋体" w:cs="宋体"/>
                <w:b/>
                <w:bCs/>
                <w:kern w:val="0"/>
                <w:szCs w:val="21"/>
              </w:rPr>
            </w:pPr>
          </w:p>
        </w:tc>
        <w:tc>
          <w:tcPr>
            <w:tcW w:w="878" w:type="dxa"/>
            <w:vAlign w:val="center"/>
          </w:tcPr>
          <w:p>
            <w:pPr>
              <w:ind w:firstLine="422"/>
              <w:jc w:val="center"/>
              <w:rPr>
                <w:rFonts w:ascii="宋体" w:hAnsi="宋体" w:eastAsia="宋体" w:cs="宋体"/>
                <w:b/>
                <w:bCs/>
                <w:kern w:val="0"/>
                <w:szCs w:val="21"/>
              </w:rPr>
            </w:pPr>
          </w:p>
        </w:tc>
        <w:tc>
          <w:tcPr>
            <w:tcW w:w="1650" w:type="dxa"/>
            <w:vAlign w:val="center"/>
          </w:tcPr>
          <w:p>
            <w:pPr>
              <w:ind w:firstLine="422"/>
              <w:jc w:val="center"/>
              <w:rPr>
                <w:rFonts w:ascii="宋体" w:hAnsi="宋体" w:eastAsia="宋体" w:cs="宋体"/>
                <w:b/>
                <w:bCs/>
                <w:kern w:val="0"/>
                <w:szCs w:val="21"/>
              </w:rPr>
            </w:pPr>
          </w:p>
        </w:tc>
        <w:tc>
          <w:tcPr>
            <w:tcW w:w="1713" w:type="dxa"/>
            <w:vAlign w:val="center"/>
          </w:tcPr>
          <w:p>
            <w:pPr>
              <w:ind w:firstLine="422"/>
              <w:jc w:val="center"/>
              <w:rPr>
                <w:rFonts w:ascii="宋体" w:hAnsi="宋体" w:eastAsia="宋体" w:cs="宋体"/>
                <w:b/>
                <w:bCs/>
                <w:kern w:val="0"/>
                <w:szCs w:val="21"/>
              </w:rPr>
            </w:pPr>
          </w:p>
        </w:tc>
        <w:tc>
          <w:tcPr>
            <w:tcW w:w="1303" w:type="dxa"/>
            <w:vAlign w:val="center"/>
          </w:tcPr>
          <w:p>
            <w:pPr>
              <w:ind w:firstLine="422"/>
              <w:jc w:val="center"/>
              <w:rPr>
                <w:rFonts w:ascii="宋体" w:hAnsi="宋体" w:eastAsia="宋体" w:cs="宋体"/>
                <w:b/>
                <w:bCs/>
                <w:kern w:val="0"/>
                <w:szCs w:val="21"/>
              </w:rPr>
            </w:pPr>
          </w:p>
        </w:tc>
        <w:tc>
          <w:tcPr>
            <w:tcW w:w="1317" w:type="dxa"/>
            <w:vAlign w:val="center"/>
          </w:tcPr>
          <w:p>
            <w:pPr>
              <w:ind w:firstLine="422"/>
              <w:jc w:val="center"/>
              <w:rPr>
                <w:rFonts w:ascii="宋体" w:hAnsi="宋体" w:eastAsia="宋体" w:cs="宋体"/>
                <w:b/>
                <w:bCs/>
                <w:kern w:val="0"/>
                <w:szCs w:val="21"/>
              </w:rPr>
            </w:pPr>
          </w:p>
        </w:tc>
        <w:tc>
          <w:tcPr>
            <w:tcW w:w="1095" w:type="dxa"/>
            <w:vAlign w:val="center"/>
          </w:tcPr>
          <w:p>
            <w:pPr>
              <w:ind w:firstLine="422"/>
              <w:jc w:val="center"/>
              <w:rPr>
                <w:rFonts w:ascii="宋体" w:hAnsi="宋体" w:eastAsia="宋体" w:cs="宋体"/>
                <w:b/>
                <w:bCs/>
                <w:kern w:val="0"/>
                <w:szCs w:val="21"/>
              </w:rPr>
            </w:pPr>
          </w:p>
        </w:tc>
        <w:tc>
          <w:tcPr>
            <w:tcW w:w="667" w:type="dxa"/>
            <w:vAlign w:val="center"/>
          </w:tcPr>
          <w:p>
            <w:pPr>
              <w:widowControl/>
              <w:ind w:firstLine="422"/>
              <w:jc w:val="center"/>
              <w:rPr>
                <w:rFonts w:ascii="宋体" w:hAnsi="宋体" w:eastAsia="宋体" w:cs="宋体"/>
                <w:b/>
                <w:bCs/>
                <w:kern w:val="0"/>
                <w:szCs w:val="21"/>
              </w:rPr>
            </w:pPr>
          </w:p>
        </w:tc>
        <w:tc>
          <w:tcPr>
            <w:tcW w:w="1096" w:type="dxa"/>
            <w:vAlign w:val="center"/>
          </w:tcPr>
          <w:p>
            <w:pPr>
              <w:widowControl/>
              <w:ind w:firstLine="422"/>
              <w:jc w:val="center"/>
              <w:rPr>
                <w:rFonts w:ascii="宋体" w:hAnsi="宋体" w:eastAsia="宋体" w:cs="宋体"/>
                <w:b/>
                <w:bCs/>
                <w:kern w:val="0"/>
                <w:szCs w:val="21"/>
              </w:rPr>
            </w:pPr>
          </w:p>
        </w:tc>
        <w:tc>
          <w:tcPr>
            <w:tcW w:w="1336" w:type="dxa"/>
            <w:vAlign w:val="center"/>
          </w:tcPr>
          <w:p>
            <w:pPr>
              <w:ind w:firstLine="422"/>
              <w:jc w:val="center"/>
              <w:rPr>
                <w:rFonts w:ascii="宋体" w:hAnsi="宋体" w:eastAsia="宋体" w:cs="宋体"/>
                <w:b/>
                <w:bCs/>
                <w:kern w:val="0"/>
                <w:szCs w:val="21"/>
              </w:rPr>
            </w:pPr>
          </w:p>
        </w:tc>
        <w:tc>
          <w:tcPr>
            <w:tcW w:w="1185" w:type="dxa"/>
            <w:tcBorders>
              <w:right w:val="single" w:color="auto" w:sz="6" w:space="0"/>
            </w:tcBorders>
            <w:vAlign w:val="center"/>
          </w:tcPr>
          <w:p>
            <w:pPr>
              <w:jc w:val="center"/>
              <w:rPr>
                <w:rFonts w:ascii="宋体" w:hAnsi="宋体" w:eastAsia="宋体" w:cs="宋体"/>
                <w:szCs w:val="21"/>
              </w:rPr>
            </w:pPr>
          </w:p>
        </w:tc>
        <w:tc>
          <w:tcPr>
            <w:tcW w:w="1380" w:type="dxa"/>
            <w:tcBorders>
              <w:left w:val="single" w:color="auto" w:sz="6" w:space="0"/>
            </w:tcBorders>
            <w:vAlign w:val="center"/>
          </w:tcPr>
          <w:p>
            <w:pPr>
              <w:jc w:val="center"/>
              <w:rPr>
                <w:rFonts w:ascii="宋体" w:hAnsi="宋体" w:eastAsia="宋体" w:cs="宋体"/>
                <w:szCs w:val="21"/>
              </w:rPr>
            </w:pPr>
          </w:p>
        </w:tc>
      </w:tr>
    </w:tbl>
    <w:p>
      <w:pPr>
        <w:ind w:firstLine="420"/>
        <w:rPr>
          <w:rFonts w:ascii="宋体" w:hAnsi="宋体" w:eastAsia="宋体" w:cs="宋体"/>
        </w:rPr>
      </w:pPr>
    </w:p>
    <w:p>
      <w:pPr>
        <w:ind w:firstLine="420"/>
        <w:rPr>
          <w:rFonts w:ascii="宋体" w:hAnsi="宋体" w:eastAsia="宋体" w:cs="宋体"/>
        </w:rPr>
      </w:pPr>
    </w:p>
    <w:p>
      <w:pPr>
        <w:adjustRightInd w:val="0"/>
        <w:snapToGrid w:val="0"/>
        <w:spacing w:line="360" w:lineRule="exact"/>
        <w:ind w:right="71"/>
        <w:rPr>
          <w:rFonts w:ascii="宋体" w:hAnsi="宋体" w:eastAsia="宋体" w:cs="宋体"/>
          <w:sz w:val="24"/>
        </w:rPr>
      </w:pPr>
      <w:r>
        <w:rPr>
          <w:rFonts w:hint="eastAsia" w:ascii="宋体" w:hAnsi="宋体" w:eastAsia="宋体" w:cs="宋体"/>
          <w:sz w:val="24"/>
        </w:rPr>
        <w:t>报价供应商：                        授权代表：                       联系电话：                   日期：</w:t>
      </w:r>
    </w:p>
    <w:p>
      <w:pPr>
        <w:ind w:firstLine="420"/>
        <w:rPr>
          <w:rFonts w:ascii="宋体" w:hAnsi="宋体" w:eastAsia="宋体" w:cs="宋体"/>
        </w:rPr>
      </w:pPr>
    </w:p>
    <w:p>
      <w:pPr>
        <w:spacing w:line="240" w:lineRule="exact"/>
        <w:ind w:firstLine="357"/>
        <w:rPr>
          <w:rFonts w:ascii="宋体" w:hAnsi="宋体" w:eastAsia="宋体" w:cs="宋体"/>
          <w:kern w:val="0"/>
          <w:sz w:val="18"/>
          <w:szCs w:val="18"/>
        </w:rPr>
      </w:pPr>
    </w:p>
    <w:p>
      <w:pPr>
        <w:spacing w:line="240" w:lineRule="exact"/>
        <w:ind w:firstLine="357"/>
        <w:rPr>
          <w:rFonts w:ascii="宋体" w:hAnsi="宋体" w:eastAsia="宋体" w:cs="宋体"/>
          <w:kern w:val="0"/>
          <w:sz w:val="18"/>
          <w:szCs w:val="18"/>
        </w:rPr>
      </w:pPr>
    </w:p>
    <w:p>
      <w:pPr>
        <w:spacing w:line="240" w:lineRule="exact"/>
        <w:ind w:firstLine="357"/>
        <w:rPr>
          <w:rFonts w:ascii="宋体" w:hAnsi="宋体" w:eastAsia="宋体" w:cs="宋体"/>
          <w:kern w:val="0"/>
          <w:sz w:val="18"/>
          <w:szCs w:val="18"/>
        </w:rPr>
      </w:pPr>
    </w:p>
    <w:p>
      <w:pPr>
        <w:ind w:firstLine="357"/>
        <w:rPr>
          <w:rFonts w:ascii="宋体" w:hAnsi="宋体" w:eastAsia="宋体" w:cs="宋体"/>
          <w:kern w:val="0"/>
          <w:sz w:val="24"/>
        </w:rPr>
      </w:pPr>
      <w:r>
        <w:rPr>
          <w:rFonts w:hint="eastAsia" w:ascii="宋体" w:hAnsi="宋体" w:eastAsia="宋体" w:cs="宋体"/>
          <w:kern w:val="0"/>
          <w:sz w:val="24"/>
        </w:rPr>
        <w:t>说明：</w:t>
      </w:r>
    </w:p>
    <w:p>
      <w:pPr>
        <w:ind w:firstLine="648" w:firstLineChars="270"/>
        <w:rPr>
          <w:rFonts w:hint="eastAsia" w:ascii="宋体" w:hAnsi="宋体" w:eastAsia="宋体" w:cs="宋体"/>
          <w:sz w:val="24"/>
          <w:lang w:val="en-US" w:eastAsia="zh-CN"/>
        </w:rPr>
      </w:pPr>
      <w:r>
        <w:rPr>
          <w:rFonts w:hint="eastAsia" w:ascii="宋体" w:hAnsi="宋体" w:eastAsia="宋体" w:cs="宋体"/>
          <w:sz w:val="24"/>
        </w:rPr>
        <w:t>1、所报产品的挂网信息、当月</w:t>
      </w:r>
      <w:r>
        <w:rPr>
          <w:rFonts w:hint="eastAsia" w:ascii="宋体" w:hAnsi="宋体" w:eastAsia="宋体" w:cs="宋体"/>
          <w:sz w:val="24"/>
          <w:lang w:eastAsia="zh-CN"/>
        </w:rPr>
        <w:t>我</w:t>
      </w:r>
      <w:r>
        <w:rPr>
          <w:rFonts w:hint="eastAsia" w:ascii="宋体" w:hAnsi="宋体" w:eastAsia="宋体" w:cs="宋体"/>
          <w:sz w:val="24"/>
        </w:rPr>
        <w:t>省医疗机构</w:t>
      </w:r>
      <w:r>
        <w:rPr>
          <w:rFonts w:hint="eastAsia" w:ascii="宋体" w:hAnsi="宋体" w:eastAsia="宋体" w:cs="宋体"/>
          <w:sz w:val="24"/>
          <w:lang w:eastAsia="zh-CN"/>
        </w:rPr>
        <w:t>最高参考</w:t>
      </w:r>
      <w:r>
        <w:rPr>
          <w:rFonts w:hint="eastAsia" w:ascii="宋体" w:hAnsi="宋体" w:eastAsia="宋体" w:cs="宋体"/>
          <w:sz w:val="24"/>
        </w:rPr>
        <w:t>价等必须真实准确，否则将作为无效报价处理</w:t>
      </w:r>
      <w:r>
        <w:rPr>
          <w:rFonts w:hint="eastAsia" w:ascii="宋体" w:hAnsi="宋体" w:eastAsia="宋体" w:cs="宋体"/>
          <w:sz w:val="24"/>
          <w:lang w:eastAsia="zh-CN"/>
        </w:rPr>
        <w:t>。</w:t>
      </w:r>
    </w:p>
    <w:p>
      <w:pPr>
        <w:ind w:firstLine="357"/>
        <w:rPr>
          <w:rFonts w:hint="eastAsia" w:ascii="宋体" w:hAnsi="宋体" w:eastAsia="宋体" w:cs="宋体"/>
          <w:sz w:val="24"/>
        </w:rPr>
      </w:pPr>
    </w:p>
    <w:p>
      <w:pPr>
        <w:ind w:firstLine="720" w:firstLineChars="300"/>
        <w:rPr>
          <w:rFonts w:ascii="宋体" w:hAnsi="宋体" w:eastAsia="宋体" w:cs="宋体"/>
          <w:sz w:val="24"/>
        </w:rPr>
      </w:pPr>
      <w:r>
        <w:rPr>
          <w:rFonts w:hint="eastAsia" w:ascii="宋体" w:hAnsi="宋体" w:eastAsia="宋体" w:cs="宋体"/>
          <w:sz w:val="24"/>
        </w:rPr>
        <w:t>2、“报价一览表”为多页的</w:t>
      </w:r>
      <w:r>
        <w:rPr>
          <w:rFonts w:hint="eastAsia" w:ascii="宋体" w:hAnsi="宋体" w:eastAsia="宋体" w:cs="宋体"/>
          <w:kern w:val="0"/>
          <w:sz w:val="24"/>
        </w:rPr>
        <w:t>，每页均需由法定代表人或授权代表签字并盖报价供应商印章。</w:t>
      </w:r>
    </w:p>
    <w:p>
      <w:pPr>
        <w:ind w:firstLine="480" w:firstLineChars="200"/>
        <w:rPr>
          <w:rFonts w:hint="eastAsia" w:ascii="宋体" w:hAnsi="宋体" w:eastAsia="宋体" w:cs="宋体"/>
          <w:sz w:val="24"/>
        </w:rPr>
      </w:pPr>
    </w:p>
    <w:p>
      <w:pPr>
        <w:ind w:firstLine="480" w:firstLineChars="200"/>
        <w:rPr>
          <w:rFonts w:ascii="宋体" w:hAnsi="宋体" w:eastAsia="宋体" w:cs="宋体"/>
          <w:sz w:val="24"/>
        </w:rPr>
      </w:pPr>
    </w:p>
    <w:p>
      <w:pPr>
        <w:spacing w:line="420" w:lineRule="exact"/>
        <w:ind w:firstLine="482" w:firstLineChars="200"/>
        <w:rPr>
          <w:rFonts w:ascii="宋体" w:hAnsi="宋体" w:eastAsia="宋体" w:cs="宋体"/>
          <w:b/>
          <w:sz w:val="24"/>
        </w:rPr>
      </w:pPr>
    </w:p>
    <w:p>
      <w:pPr>
        <w:ind w:firstLine="643"/>
        <w:jc w:val="center"/>
        <w:rPr>
          <w:rFonts w:ascii="宋体" w:hAnsi="宋体"/>
          <w:b/>
          <w:sz w:val="32"/>
          <w:szCs w:val="32"/>
        </w:rPr>
      </w:pPr>
    </w:p>
    <w:p>
      <w:pPr>
        <w:ind w:firstLine="5140" w:firstLineChars="1600"/>
        <w:jc w:val="both"/>
        <w:rPr>
          <w:rFonts w:hint="eastAsia" w:ascii="宋体" w:hAnsi="宋体" w:eastAsia="宋体" w:cs="宋体"/>
          <w:b/>
          <w:sz w:val="32"/>
          <w:szCs w:val="32"/>
        </w:rPr>
      </w:pPr>
    </w:p>
    <w:p>
      <w:pPr>
        <w:ind w:firstLine="4819" w:firstLineChars="1500"/>
        <w:jc w:val="both"/>
        <w:rPr>
          <w:rFonts w:ascii="宋体" w:hAnsi="宋体" w:eastAsia="宋体" w:cs="宋体"/>
          <w:b/>
          <w:sz w:val="32"/>
          <w:szCs w:val="32"/>
        </w:rPr>
      </w:pPr>
      <w:r>
        <w:rPr>
          <w:rFonts w:hint="eastAsia" w:ascii="宋体" w:hAnsi="宋体" w:eastAsia="宋体" w:cs="宋体"/>
          <w:b/>
          <w:sz w:val="32"/>
          <w:szCs w:val="32"/>
        </w:rPr>
        <w:t>剑阁县人民医院报价一览表</w:t>
      </w:r>
    </w:p>
    <w:p>
      <w:pPr>
        <w:ind w:firstLine="420"/>
        <w:jc w:val="center"/>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体外诊断试剂非挂网产品</w:t>
      </w:r>
      <w:r>
        <w:rPr>
          <w:rFonts w:hint="eastAsia" w:ascii="宋体" w:hAnsi="宋体" w:eastAsia="宋体" w:cs="宋体"/>
          <w:sz w:val="24"/>
          <w:lang w:eastAsia="zh-CN"/>
        </w:rPr>
        <w:t>）</w:t>
      </w:r>
    </w:p>
    <w:p>
      <w:pPr>
        <w:ind w:firstLine="420"/>
        <w:rPr>
          <w:rFonts w:ascii="宋体" w:hAnsi="宋体" w:eastAsia="宋体" w:cs="宋体"/>
        </w:rPr>
      </w:pPr>
      <w:r>
        <w:rPr>
          <w:rFonts w:hint="eastAsia" w:ascii="宋体" w:hAnsi="宋体" w:eastAsia="宋体" w:cs="宋体"/>
        </w:rPr>
        <w:t>包号：</w:t>
      </w:r>
    </w:p>
    <w:tbl>
      <w:tblPr>
        <w:tblStyle w:val="4"/>
        <w:tblpPr w:leftFromText="180" w:rightFromText="180" w:vertAnchor="text" w:horzAnchor="page" w:tblpX="1408" w:tblpY="231"/>
        <w:tblOverlap w:val="never"/>
        <w:tblW w:w="14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3016"/>
        <w:gridCol w:w="2879"/>
        <w:gridCol w:w="2175"/>
        <w:gridCol w:w="2010"/>
        <w:gridCol w:w="12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28" w:type="dxa"/>
            <w:vAlign w:val="center"/>
          </w:tcPr>
          <w:p>
            <w:pPr>
              <w:spacing w:line="240" w:lineRule="exact"/>
              <w:jc w:val="center"/>
              <w:rPr>
                <w:rFonts w:ascii="宋体" w:hAnsi="宋体" w:eastAsia="宋体" w:cs="宋体"/>
                <w:b/>
              </w:rPr>
            </w:pPr>
            <w:r>
              <w:rPr>
                <w:rFonts w:hint="eastAsia" w:ascii="宋体" w:hAnsi="宋体" w:eastAsia="宋体" w:cs="宋体"/>
                <w:b/>
              </w:rPr>
              <w:t>序号</w:t>
            </w:r>
          </w:p>
        </w:tc>
        <w:tc>
          <w:tcPr>
            <w:tcW w:w="3016" w:type="dxa"/>
            <w:vAlign w:val="center"/>
          </w:tcPr>
          <w:p>
            <w:pPr>
              <w:spacing w:line="240" w:lineRule="exact"/>
              <w:jc w:val="center"/>
              <w:rPr>
                <w:rFonts w:ascii="宋体" w:hAnsi="宋体" w:eastAsia="宋体" w:cs="宋体"/>
                <w:b/>
              </w:rPr>
            </w:pPr>
            <w:r>
              <w:rPr>
                <w:rFonts w:hint="eastAsia" w:ascii="宋体" w:hAnsi="宋体" w:eastAsia="宋体" w:cs="宋体"/>
                <w:b/>
              </w:rPr>
              <w:t>产品名称</w:t>
            </w:r>
          </w:p>
          <w:p>
            <w:pPr>
              <w:spacing w:line="240" w:lineRule="exact"/>
              <w:jc w:val="center"/>
              <w:rPr>
                <w:rFonts w:ascii="宋体" w:hAnsi="宋体" w:eastAsia="宋体" w:cs="宋体"/>
                <w:b/>
              </w:rPr>
            </w:pPr>
            <w:r>
              <w:rPr>
                <w:rFonts w:hint="eastAsia" w:ascii="宋体" w:hAnsi="宋体" w:eastAsia="宋体" w:cs="宋体"/>
                <w:b/>
              </w:rPr>
              <w:t>（注册证名称）</w:t>
            </w:r>
          </w:p>
        </w:tc>
        <w:tc>
          <w:tcPr>
            <w:tcW w:w="2879" w:type="dxa"/>
            <w:vAlign w:val="center"/>
          </w:tcPr>
          <w:p>
            <w:pPr>
              <w:spacing w:line="240" w:lineRule="exact"/>
              <w:jc w:val="center"/>
              <w:rPr>
                <w:rFonts w:ascii="宋体" w:hAnsi="宋体" w:eastAsia="宋体" w:cs="宋体"/>
                <w:b/>
              </w:rPr>
            </w:pPr>
            <w:r>
              <w:rPr>
                <w:rFonts w:hint="eastAsia" w:ascii="宋体" w:hAnsi="宋体" w:eastAsia="宋体" w:cs="宋体"/>
                <w:b/>
              </w:rPr>
              <w:t>注册证号</w:t>
            </w:r>
          </w:p>
        </w:tc>
        <w:tc>
          <w:tcPr>
            <w:tcW w:w="2175" w:type="dxa"/>
            <w:vAlign w:val="center"/>
          </w:tcPr>
          <w:p>
            <w:pPr>
              <w:spacing w:line="240" w:lineRule="exact"/>
              <w:jc w:val="center"/>
              <w:rPr>
                <w:rFonts w:ascii="宋体" w:hAnsi="宋体" w:eastAsia="宋体" w:cs="宋体"/>
                <w:b/>
              </w:rPr>
            </w:pPr>
            <w:r>
              <w:rPr>
                <w:rFonts w:hint="eastAsia" w:ascii="宋体" w:hAnsi="宋体" w:eastAsia="宋体" w:cs="宋体"/>
                <w:b/>
              </w:rPr>
              <w:t>生产企业</w:t>
            </w:r>
          </w:p>
        </w:tc>
        <w:tc>
          <w:tcPr>
            <w:tcW w:w="2010" w:type="dxa"/>
            <w:vAlign w:val="center"/>
          </w:tcPr>
          <w:p>
            <w:pPr>
              <w:spacing w:line="240" w:lineRule="exact"/>
              <w:jc w:val="center"/>
              <w:rPr>
                <w:rFonts w:ascii="宋体" w:hAnsi="宋体" w:eastAsia="宋体" w:cs="宋体"/>
                <w:b/>
              </w:rPr>
            </w:pPr>
            <w:r>
              <w:rPr>
                <w:rFonts w:hint="eastAsia" w:ascii="宋体" w:hAnsi="宋体" w:eastAsia="宋体" w:cs="宋体"/>
                <w:b/>
              </w:rPr>
              <w:t>规格型号</w:t>
            </w:r>
          </w:p>
        </w:tc>
        <w:tc>
          <w:tcPr>
            <w:tcW w:w="1230" w:type="dxa"/>
            <w:vAlign w:val="center"/>
          </w:tcPr>
          <w:p>
            <w:pPr>
              <w:spacing w:line="240" w:lineRule="exact"/>
              <w:jc w:val="center"/>
              <w:rPr>
                <w:rFonts w:ascii="宋体" w:hAnsi="宋体" w:eastAsia="宋体" w:cs="宋体"/>
                <w:b/>
              </w:rPr>
            </w:pPr>
            <w:r>
              <w:rPr>
                <w:rFonts w:hint="eastAsia" w:ascii="宋体" w:hAnsi="宋体" w:eastAsia="宋体" w:cs="宋体"/>
                <w:b/>
              </w:rPr>
              <w:t>计价</w:t>
            </w:r>
          </w:p>
          <w:p>
            <w:pPr>
              <w:spacing w:line="240" w:lineRule="exact"/>
              <w:jc w:val="center"/>
              <w:rPr>
                <w:rFonts w:ascii="宋体" w:hAnsi="宋体" w:eastAsia="宋体" w:cs="宋体"/>
                <w:b/>
              </w:rPr>
            </w:pPr>
            <w:r>
              <w:rPr>
                <w:rFonts w:hint="eastAsia" w:ascii="宋体" w:hAnsi="宋体" w:eastAsia="宋体" w:cs="宋体"/>
                <w:b/>
              </w:rPr>
              <w:t>单位</w:t>
            </w:r>
          </w:p>
        </w:tc>
        <w:tc>
          <w:tcPr>
            <w:tcW w:w="1665" w:type="dxa"/>
            <w:vAlign w:val="center"/>
          </w:tcPr>
          <w:p>
            <w:pPr>
              <w:spacing w:line="240" w:lineRule="exact"/>
              <w:jc w:val="center"/>
              <w:rPr>
                <w:rFonts w:ascii="宋体" w:hAnsi="宋体" w:eastAsia="宋体" w:cs="宋体"/>
                <w:b/>
              </w:rPr>
            </w:pPr>
            <w:r>
              <w:rPr>
                <w:rFonts w:hint="eastAsia" w:ascii="宋体" w:hAnsi="宋体" w:eastAsia="宋体" w:cs="宋体"/>
                <w:b/>
              </w:rPr>
              <w:t>执行价格</w:t>
            </w:r>
          </w:p>
          <w:p>
            <w:pPr>
              <w:spacing w:line="240" w:lineRule="exact"/>
              <w:jc w:val="center"/>
              <w:rPr>
                <w:rFonts w:ascii="宋体" w:hAnsi="宋体" w:eastAsia="宋体" w:cs="宋体"/>
                <w:b/>
              </w:rPr>
            </w:pPr>
            <w:r>
              <w:rPr>
                <w:rFonts w:hint="eastAsia" w:ascii="宋体" w:hAnsi="宋体" w:eastAsia="宋体" w:cs="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8" w:type="dxa"/>
            <w:vAlign w:val="center"/>
          </w:tcPr>
          <w:p>
            <w:pPr>
              <w:ind w:firstLine="422"/>
              <w:jc w:val="center"/>
              <w:rPr>
                <w:rFonts w:ascii="宋体" w:hAnsi="宋体" w:eastAsia="宋体" w:cs="宋体"/>
                <w:b/>
                <w:bCs/>
                <w:kern w:val="0"/>
                <w:szCs w:val="21"/>
              </w:rPr>
            </w:pPr>
          </w:p>
        </w:tc>
        <w:tc>
          <w:tcPr>
            <w:tcW w:w="3016" w:type="dxa"/>
            <w:vAlign w:val="center"/>
          </w:tcPr>
          <w:p>
            <w:pPr>
              <w:ind w:firstLine="422"/>
              <w:jc w:val="center"/>
              <w:rPr>
                <w:rFonts w:ascii="宋体" w:hAnsi="宋体" w:eastAsia="宋体" w:cs="宋体"/>
                <w:b/>
                <w:bCs/>
                <w:kern w:val="0"/>
                <w:szCs w:val="21"/>
              </w:rPr>
            </w:pPr>
          </w:p>
        </w:tc>
        <w:tc>
          <w:tcPr>
            <w:tcW w:w="2879" w:type="dxa"/>
            <w:vAlign w:val="center"/>
          </w:tcPr>
          <w:p>
            <w:pPr>
              <w:ind w:firstLine="422"/>
              <w:jc w:val="center"/>
              <w:rPr>
                <w:rFonts w:ascii="宋体" w:hAnsi="宋体" w:eastAsia="宋体" w:cs="宋体"/>
                <w:b/>
                <w:bCs/>
                <w:kern w:val="0"/>
                <w:szCs w:val="21"/>
              </w:rPr>
            </w:pPr>
          </w:p>
        </w:tc>
        <w:tc>
          <w:tcPr>
            <w:tcW w:w="2175" w:type="dxa"/>
            <w:vAlign w:val="center"/>
          </w:tcPr>
          <w:p>
            <w:pPr>
              <w:ind w:firstLine="422"/>
              <w:jc w:val="center"/>
              <w:rPr>
                <w:rFonts w:ascii="宋体" w:hAnsi="宋体" w:eastAsia="宋体" w:cs="宋体"/>
                <w:b/>
                <w:bCs/>
                <w:kern w:val="0"/>
                <w:szCs w:val="21"/>
              </w:rPr>
            </w:pPr>
          </w:p>
        </w:tc>
        <w:tc>
          <w:tcPr>
            <w:tcW w:w="2010" w:type="dxa"/>
            <w:vAlign w:val="center"/>
          </w:tcPr>
          <w:p>
            <w:pPr>
              <w:ind w:firstLine="422"/>
              <w:jc w:val="center"/>
              <w:rPr>
                <w:rFonts w:ascii="宋体" w:hAnsi="宋体" w:eastAsia="宋体" w:cs="宋体"/>
                <w:b/>
                <w:bCs/>
                <w:kern w:val="0"/>
                <w:szCs w:val="21"/>
              </w:rPr>
            </w:pPr>
          </w:p>
        </w:tc>
        <w:tc>
          <w:tcPr>
            <w:tcW w:w="1230" w:type="dxa"/>
            <w:vAlign w:val="center"/>
          </w:tcPr>
          <w:p>
            <w:pPr>
              <w:widowControl/>
              <w:ind w:firstLine="422"/>
              <w:jc w:val="center"/>
              <w:rPr>
                <w:rFonts w:ascii="宋体" w:hAnsi="宋体" w:eastAsia="宋体" w:cs="宋体"/>
                <w:b/>
                <w:bCs/>
                <w:kern w:val="0"/>
                <w:szCs w:val="21"/>
              </w:rPr>
            </w:pPr>
          </w:p>
        </w:tc>
        <w:tc>
          <w:tcPr>
            <w:tcW w:w="1665" w:type="dxa"/>
            <w:vAlign w:val="center"/>
          </w:tcPr>
          <w:p>
            <w:pPr>
              <w:jc w:val="center"/>
              <w:rPr>
                <w:rFonts w:ascii="宋体" w:hAnsi="宋体" w:eastAsia="宋体" w:cs="宋体"/>
              </w:rPr>
            </w:pPr>
          </w:p>
        </w:tc>
      </w:tr>
    </w:tbl>
    <w:p>
      <w:pPr>
        <w:ind w:firstLine="420"/>
        <w:jc w:val="both"/>
        <w:rPr>
          <w:rFonts w:hint="eastAsia" w:ascii="宋体" w:hAnsi="宋体" w:eastAsia="宋体" w:cs="宋体"/>
          <w:sz w:val="24"/>
        </w:rPr>
      </w:pPr>
    </w:p>
    <w:p>
      <w:pPr>
        <w:ind w:firstLine="420"/>
        <w:rPr>
          <w:rFonts w:ascii="宋体" w:hAnsi="宋体" w:eastAsia="宋体" w:cs="宋体"/>
        </w:rPr>
      </w:pPr>
    </w:p>
    <w:p>
      <w:pPr>
        <w:ind w:firstLine="420"/>
        <w:rPr>
          <w:rFonts w:ascii="宋体" w:hAnsi="宋体" w:eastAsia="宋体" w:cs="宋体"/>
        </w:rPr>
      </w:pPr>
    </w:p>
    <w:p>
      <w:pPr>
        <w:adjustRightInd w:val="0"/>
        <w:snapToGrid w:val="0"/>
        <w:spacing w:line="360" w:lineRule="exact"/>
        <w:ind w:right="71"/>
        <w:rPr>
          <w:rFonts w:ascii="宋体" w:hAnsi="宋体" w:eastAsia="宋体" w:cs="宋体"/>
          <w:sz w:val="24"/>
        </w:rPr>
      </w:pPr>
      <w:r>
        <w:rPr>
          <w:rFonts w:hint="eastAsia" w:ascii="宋体" w:hAnsi="宋体" w:eastAsia="宋体" w:cs="宋体"/>
          <w:sz w:val="24"/>
        </w:rPr>
        <w:t xml:space="preserve">     报价供应商：                        授权代表：                       联系电话：                  日期：</w:t>
      </w:r>
    </w:p>
    <w:p>
      <w:pPr>
        <w:ind w:firstLine="420"/>
        <w:rPr>
          <w:rFonts w:ascii="宋体" w:hAnsi="宋体" w:eastAsia="宋体" w:cs="宋体"/>
        </w:rPr>
      </w:pPr>
    </w:p>
    <w:p>
      <w:pPr>
        <w:spacing w:line="420" w:lineRule="exact"/>
        <w:rPr>
          <w:rFonts w:ascii="宋体" w:hAnsi="宋体"/>
          <w:b/>
          <w:sz w:val="24"/>
        </w:rPr>
      </w:pPr>
    </w:p>
    <w:p>
      <w:pPr>
        <w:pStyle w:val="2"/>
        <w:rPr>
          <w:rFonts w:ascii="宋体" w:hAnsi="宋体" w:eastAsia="宋体" w:cs="宋体"/>
          <w:b/>
          <w:bCs/>
          <w:color w:val="FF0000"/>
          <w:sz w:val="30"/>
          <w:szCs w:val="30"/>
        </w:rPr>
      </w:pPr>
    </w:p>
    <w:p>
      <w:pPr>
        <w:ind w:firstLine="3213" w:firstLineChars="1000"/>
        <w:jc w:val="both"/>
        <w:rPr>
          <w:rFonts w:hint="eastAsia" w:ascii="宋体" w:hAnsi="宋体" w:eastAsia="宋体" w:cs="宋体"/>
          <w:b/>
          <w:sz w:val="32"/>
          <w:szCs w:val="32"/>
        </w:rPr>
      </w:pPr>
      <w:r>
        <w:rPr>
          <w:rFonts w:hint="eastAsia" w:ascii="宋体" w:hAnsi="宋体" w:eastAsia="宋体" w:cs="宋体"/>
          <w:b/>
          <w:sz w:val="32"/>
          <w:szCs w:val="32"/>
        </w:rPr>
        <w:t>剑阁县人民医院检验相关设备租赁报价表</w:t>
      </w:r>
    </w:p>
    <w:p>
      <w:pPr>
        <w:ind w:firstLine="420"/>
        <w:rPr>
          <w:rFonts w:hint="eastAsia" w:ascii="宋体" w:hAnsi="宋体" w:eastAsia="宋体" w:cs="宋体"/>
          <w:b/>
          <w:sz w:val="32"/>
          <w:szCs w:val="32"/>
        </w:rPr>
      </w:pPr>
      <w:r>
        <w:rPr>
          <w:rFonts w:hint="eastAsia" w:ascii="宋体" w:hAnsi="宋体" w:eastAsia="宋体" w:cs="宋体"/>
        </w:rPr>
        <w:t>包号：</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71"/>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771" w:type="dxa"/>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1771" w:type="dxa"/>
            <w:vAlign w:val="center"/>
          </w:tcPr>
          <w:p>
            <w:pPr>
              <w:jc w:val="center"/>
              <w:rPr>
                <w:rFonts w:ascii="宋体" w:hAnsi="宋体" w:eastAsia="宋体" w:cs="宋体"/>
                <w:b/>
                <w:szCs w:val="21"/>
              </w:rPr>
            </w:pPr>
            <w:r>
              <w:rPr>
                <w:rFonts w:hint="eastAsia" w:ascii="宋体" w:hAnsi="宋体" w:eastAsia="宋体" w:cs="宋体"/>
                <w:b/>
                <w:szCs w:val="21"/>
              </w:rPr>
              <w:t>设备名称</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生产厂家</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规格型号</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单位</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数量</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租赁价格</w:t>
            </w:r>
          </w:p>
        </w:tc>
        <w:tc>
          <w:tcPr>
            <w:tcW w:w="1772" w:type="dxa"/>
            <w:vAlign w:val="center"/>
          </w:tcPr>
          <w:p>
            <w:pPr>
              <w:jc w:val="center"/>
              <w:rPr>
                <w:rFonts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240" w:lineRule="exact"/>
              <w:jc w:val="center"/>
              <w:rPr>
                <w:rFonts w:ascii="宋体" w:hAnsi="宋体" w:eastAsia="宋体" w:cs="宋体"/>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240" w:lineRule="exact"/>
              <w:jc w:val="center"/>
              <w:rPr>
                <w:rFonts w:ascii="宋体" w:hAnsi="宋体" w:eastAsia="宋体" w:cs="宋体"/>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240" w:lineRule="exact"/>
              <w:jc w:val="center"/>
              <w:rPr>
                <w:rFonts w:ascii="宋体" w:hAnsi="宋体" w:eastAsia="宋体" w:cs="宋体"/>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240" w:lineRule="exact"/>
              <w:jc w:val="center"/>
              <w:rPr>
                <w:rFonts w:ascii="宋体" w:hAnsi="宋体" w:eastAsia="宋体" w:cs="宋体"/>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pStyle w:val="2"/>
              <w:jc w:val="center"/>
              <w:rPr>
                <w:rFonts w:ascii="宋体" w:hAnsi="宋体" w:eastAsia="宋体" w:cs="宋体"/>
                <w:sz w:val="21"/>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pStyle w:val="2"/>
              <w:jc w:val="center"/>
              <w:rPr>
                <w:rFonts w:ascii="宋体" w:hAnsi="宋体" w:eastAsia="宋体" w:cs="宋体"/>
                <w:sz w:val="21"/>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pStyle w:val="2"/>
              <w:jc w:val="center"/>
              <w:rPr>
                <w:rFonts w:ascii="宋体" w:hAnsi="宋体" w:eastAsia="宋体" w:cs="宋体"/>
                <w:sz w:val="21"/>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pStyle w:val="2"/>
              <w:jc w:val="center"/>
              <w:rPr>
                <w:rFonts w:ascii="宋体" w:hAnsi="宋体" w:eastAsia="宋体" w:cs="宋体"/>
                <w:sz w:val="21"/>
                <w:szCs w:val="21"/>
              </w:rPr>
            </w:pPr>
          </w:p>
          <w:p>
            <w:pPr>
              <w:pStyle w:val="2"/>
              <w:jc w:val="center"/>
              <w:rPr>
                <w:rFonts w:ascii="宋体" w:hAnsi="宋体" w:eastAsia="宋体" w:cs="宋体"/>
                <w:sz w:val="21"/>
                <w:szCs w:val="21"/>
              </w:rPr>
            </w:pPr>
          </w:p>
        </w:tc>
        <w:tc>
          <w:tcPr>
            <w:tcW w:w="1771"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c>
          <w:tcPr>
            <w:tcW w:w="1772" w:type="dxa"/>
            <w:vAlign w:val="center"/>
          </w:tcPr>
          <w:p>
            <w:pPr>
              <w:spacing w:line="240" w:lineRule="exact"/>
              <w:jc w:val="center"/>
              <w:rPr>
                <w:rFonts w:ascii="宋体" w:hAnsi="宋体" w:eastAsia="宋体" w:cs="宋体"/>
                <w:b/>
                <w:szCs w:val="21"/>
              </w:rPr>
            </w:pPr>
          </w:p>
        </w:tc>
      </w:tr>
    </w:tbl>
    <w:p>
      <w:pPr>
        <w:adjustRightInd w:val="0"/>
        <w:snapToGrid w:val="0"/>
        <w:spacing w:line="360" w:lineRule="exact"/>
        <w:ind w:right="71"/>
        <w:rPr>
          <w:rFonts w:ascii="宋体" w:hAnsi="宋体" w:eastAsia="宋体" w:cs="宋体"/>
          <w:sz w:val="24"/>
        </w:rPr>
      </w:pPr>
      <w:r>
        <w:rPr>
          <w:rFonts w:hint="eastAsia" w:ascii="宋体" w:hAnsi="宋体" w:eastAsia="宋体" w:cs="宋体"/>
          <w:sz w:val="24"/>
        </w:rPr>
        <w:t>报价供应商：                        授权代表：                       联系电话：                  日期：</w:t>
      </w:r>
    </w:p>
    <w:p>
      <w:pPr>
        <w:adjustRightInd w:val="0"/>
        <w:snapToGrid w:val="0"/>
        <w:spacing w:line="360" w:lineRule="exact"/>
        <w:ind w:right="71"/>
        <w:rPr>
          <w:rFonts w:ascii="宋体" w:hAnsi="宋体" w:eastAsia="宋体" w:cs="宋体"/>
          <w:sz w:val="24"/>
        </w:rPr>
      </w:pPr>
    </w:p>
    <w:p>
      <w:pPr>
        <w:pStyle w:val="2"/>
        <w:rPr>
          <w:rFonts w:ascii="宋体" w:hAnsi="宋体" w:eastAsia="宋体" w:cs="宋体"/>
          <w:sz w:val="30"/>
          <w:szCs w:val="30"/>
        </w:rPr>
      </w:pPr>
      <w:r>
        <w:rPr>
          <w:rFonts w:hint="eastAsia" w:ascii="宋体" w:hAnsi="宋体" w:eastAsia="宋体" w:cs="宋体"/>
          <w:sz w:val="24"/>
          <w:szCs w:val="24"/>
        </w:rPr>
        <w:t>注：1、所有设备涉及HIS、LIS接口费用，软件费用均由公司负责。2、设备使用期限内维护、维修、更换等服务费用均包含在租赁费内。</w:t>
      </w:r>
    </w:p>
    <w:p>
      <w:bookmarkStart w:id="0" w:name="_GoBack"/>
      <w:bookmarkEnd w:id="0"/>
    </w:p>
    <w:sectPr>
      <w:pgSz w:w="16838" w:h="11906" w:orient="landscape"/>
      <w:pgMar w:top="102" w:right="1440" w:bottom="1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47E81D"/>
    <w:multiLevelType w:val="singleLevel"/>
    <w:tmpl w:val="BC47E81D"/>
    <w:lvl w:ilvl="0" w:tentative="0">
      <w:start w:val="1"/>
      <w:numFmt w:val="decimal"/>
      <w:lvlText w:val="%1."/>
      <w:lvlJc w:val="left"/>
      <w:pPr>
        <w:tabs>
          <w:tab w:val="left" w:pos="312"/>
        </w:tabs>
      </w:pPr>
    </w:lvl>
  </w:abstractNum>
  <w:abstractNum w:abstractNumId="1">
    <w:nsid w:val="4AE8A27D"/>
    <w:multiLevelType w:val="singleLevel"/>
    <w:tmpl w:val="4AE8A27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F6BD1"/>
    <w:rsid w:val="049F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2021-09-29T05:51:00Z</dcterms:created>
  <dc:creator>星星知我心</dc:creator>
  <cp:lastModifiedBy>星星知我心</cp:lastModifiedBy>
  <dcterms:modified xsi:type="dcterms:W3CDTF">2021-09-29T05:53:11Z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81016EC211A34075BDF4218121F692E9</vt:lpwstr>
  </property>
</Properties>
</file>